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70" w:rsidRPr="00D70271" w:rsidRDefault="00BF6470" w:rsidP="00BF6470">
      <w:pPr>
        <w:ind w:left="3060"/>
        <w:jc w:val="right"/>
        <w:rPr>
          <w:bCs/>
          <w:i/>
          <w:sz w:val="28"/>
          <w:szCs w:val="28"/>
        </w:rPr>
      </w:pPr>
      <w:bookmarkStart w:id="0" w:name="_GoBack"/>
      <w:bookmarkEnd w:id="0"/>
    </w:p>
    <w:p w:rsidR="00BF6470" w:rsidRPr="00D70271" w:rsidRDefault="00BF6470" w:rsidP="00BF6470">
      <w:pPr>
        <w:autoSpaceDE w:val="0"/>
        <w:autoSpaceDN w:val="0"/>
        <w:adjustRightInd w:val="0"/>
        <w:jc w:val="both"/>
        <w:rPr>
          <w:b/>
          <w:bCs/>
          <w:sz w:val="28"/>
          <w:szCs w:val="28"/>
        </w:rPr>
      </w:pP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center"/>
        <w:rPr>
          <w:b/>
          <w:bCs/>
          <w:sz w:val="20"/>
          <w:szCs w:val="20"/>
        </w:rPr>
      </w:pPr>
      <w:r w:rsidRPr="008830B3">
        <w:rPr>
          <w:b/>
          <w:bCs/>
          <w:sz w:val="20"/>
          <w:szCs w:val="20"/>
        </w:rPr>
        <w:t>GYÁL VÁROS</w:t>
      </w:r>
    </w:p>
    <w:p w:rsidR="00BF6470" w:rsidRDefault="00BF6470" w:rsidP="00BF6470">
      <w:pPr>
        <w:jc w:val="center"/>
        <w:rPr>
          <w:b/>
          <w:bCs/>
          <w:sz w:val="20"/>
          <w:szCs w:val="20"/>
        </w:rPr>
      </w:pPr>
      <w:r w:rsidRPr="008830B3">
        <w:rPr>
          <w:b/>
          <w:bCs/>
          <w:sz w:val="20"/>
          <w:szCs w:val="20"/>
        </w:rPr>
        <w:t>K</w:t>
      </w:r>
      <w:r w:rsidRPr="008830B3">
        <w:rPr>
          <w:b/>
          <w:sz w:val="20"/>
          <w:szCs w:val="20"/>
        </w:rPr>
        <w:t xml:space="preserve">özbiztonsági és Bűnmegelőzési </w:t>
      </w:r>
      <w:r w:rsidRPr="008830B3">
        <w:rPr>
          <w:b/>
          <w:bCs/>
          <w:sz w:val="20"/>
          <w:szCs w:val="20"/>
        </w:rPr>
        <w:t>Stratégiája</w:t>
      </w:r>
    </w:p>
    <w:p w:rsidR="00A47F0A" w:rsidRPr="008830B3" w:rsidRDefault="00A47F0A" w:rsidP="00BF6470">
      <w:pPr>
        <w:jc w:val="center"/>
        <w:rPr>
          <w:b/>
          <w:bCs/>
          <w:sz w:val="20"/>
          <w:szCs w:val="20"/>
        </w:rPr>
      </w:pPr>
      <w:r>
        <w:rPr>
          <w:b/>
          <w:bCs/>
          <w:sz w:val="20"/>
          <w:szCs w:val="20"/>
        </w:rPr>
        <w:t>2018-2020.</w:t>
      </w:r>
    </w:p>
    <w:p w:rsidR="00BF6470" w:rsidRPr="008830B3" w:rsidRDefault="00BF6470" w:rsidP="00BF6470">
      <w:pPr>
        <w:jc w:val="both"/>
        <w:rPr>
          <w:b/>
          <w:bCs/>
          <w:sz w:val="20"/>
          <w:szCs w:val="20"/>
        </w:rPr>
      </w:pPr>
    </w:p>
    <w:p w:rsidR="00BF6470" w:rsidRPr="008830B3" w:rsidRDefault="00BF6470" w:rsidP="00BF6470">
      <w:pPr>
        <w:jc w:val="both"/>
        <w:rPr>
          <w:bCs/>
          <w:sz w:val="20"/>
          <w:szCs w:val="20"/>
        </w:rPr>
      </w:pPr>
    </w:p>
    <w:p w:rsidR="00BF6470" w:rsidRPr="008830B3" w:rsidRDefault="00BF6470" w:rsidP="00BF6470">
      <w:pPr>
        <w:pStyle w:val="Default"/>
        <w:jc w:val="both"/>
        <w:rPr>
          <w:rFonts w:ascii="Times New Roman" w:hAnsi="Times New Roman" w:cs="Times New Roman"/>
          <w:sz w:val="20"/>
          <w:szCs w:val="20"/>
        </w:rPr>
      </w:pPr>
    </w:p>
    <w:p w:rsidR="00BF6470" w:rsidRPr="008830B3" w:rsidRDefault="00BF6470" w:rsidP="00BF6470">
      <w:pPr>
        <w:pStyle w:val="Default"/>
        <w:jc w:val="both"/>
        <w:rPr>
          <w:rFonts w:ascii="Times New Roman" w:hAnsi="Times New Roman" w:cs="Times New Roman"/>
          <w:b/>
          <w:bCs/>
          <w:color w:val="auto"/>
          <w:sz w:val="20"/>
          <w:szCs w:val="20"/>
        </w:rPr>
      </w:pPr>
      <w:r w:rsidRPr="008830B3">
        <w:rPr>
          <w:rFonts w:ascii="Times New Roman" w:hAnsi="Times New Roman" w:cs="Times New Roman"/>
          <w:b/>
          <w:bCs/>
          <w:color w:val="auto"/>
          <w:sz w:val="20"/>
          <w:szCs w:val="20"/>
        </w:rPr>
        <w:t>Bevezetés</w:t>
      </w:r>
    </w:p>
    <w:p w:rsidR="00BF6470" w:rsidRPr="008830B3" w:rsidRDefault="00BF6470" w:rsidP="00BF6470">
      <w:pPr>
        <w:pStyle w:val="Default"/>
        <w:jc w:val="both"/>
        <w:rPr>
          <w:rFonts w:ascii="Times New Roman" w:hAnsi="Times New Roman" w:cs="Times New Roman"/>
          <w:color w:val="auto"/>
          <w:sz w:val="20"/>
          <w:szCs w:val="20"/>
        </w:rPr>
      </w:pPr>
    </w:p>
    <w:p w:rsidR="00BF6470" w:rsidRPr="008830B3" w:rsidRDefault="00BF6470" w:rsidP="00BF6470">
      <w:pPr>
        <w:pStyle w:val="Default"/>
        <w:jc w:val="both"/>
        <w:rPr>
          <w:rFonts w:ascii="Times New Roman" w:hAnsi="Times New Roman" w:cs="Times New Roman"/>
          <w:iCs/>
          <w:color w:val="auto"/>
          <w:sz w:val="20"/>
          <w:szCs w:val="20"/>
        </w:rPr>
      </w:pPr>
      <w:r w:rsidRPr="008830B3">
        <w:rPr>
          <w:rFonts w:ascii="Times New Roman" w:hAnsi="Times New Roman" w:cs="Times New Roman"/>
          <w:iCs/>
          <w:color w:val="auto"/>
          <w:sz w:val="20"/>
          <w:szCs w:val="20"/>
        </w:rPr>
        <w:t xml:space="preserve">A bűnmegelőzés olyan társadalmi együttműködés, közösségi védelmi rendszer, amely az állam és intézményei irányításával, a polgárok önszerveződéseinek támogatásával, az adott jogrendszer keretein belül biztosítja a jogkövető többség életviszonyainak óvását a törvénysértő magatartások bekövetkezése ellen. </w:t>
      </w:r>
    </w:p>
    <w:p w:rsidR="00BF6470" w:rsidRPr="008830B3" w:rsidRDefault="00BF6470" w:rsidP="00BF6470">
      <w:pPr>
        <w:pStyle w:val="Default"/>
        <w:jc w:val="both"/>
        <w:rPr>
          <w:rFonts w:ascii="Times New Roman" w:hAnsi="Times New Roman" w:cs="Times New Roman"/>
          <w:color w:val="auto"/>
          <w:sz w:val="20"/>
          <w:szCs w:val="20"/>
        </w:rPr>
      </w:pPr>
    </w:p>
    <w:p w:rsidR="00BF6470" w:rsidRPr="008830B3" w:rsidRDefault="00BF6470" w:rsidP="00BF6470">
      <w:pPr>
        <w:pStyle w:val="Default"/>
        <w:jc w:val="both"/>
        <w:rPr>
          <w:rFonts w:ascii="Times New Roman" w:hAnsi="Times New Roman" w:cs="Times New Roman"/>
          <w:color w:val="auto"/>
          <w:sz w:val="20"/>
          <w:szCs w:val="20"/>
        </w:rPr>
      </w:pPr>
      <w:r w:rsidRPr="008830B3">
        <w:rPr>
          <w:rFonts w:ascii="Times New Roman" w:hAnsi="Times New Roman" w:cs="Times New Roman"/>
          <w:color w:val="auto"/>
          <w:sz w:val="20"/>
          <w:szCs w:val="20"/>
        </w:rPr>
        <w:t>Magyarország Kormánya a 1744/2013. (X.17.) Korm. határozatával fogadta el az új Nemzeti Bűnmegelőzési Stratégiát (2013-2023).</w:t>
      </w:r>
    </w:p>
    <w:p w:rsidR="00BF6470" w:rsidRPr="008830B3" w:rsidRDefault="00BF6470" w:rsidP="00BF6470">
      <w:pPr>
        <w:pStyle w:val="Default"/>
        <w:jc w:val="both"/>
        <w:rPr>
          <w:rFonts w:ascii="Times New Roman" w:hAnsi="Times New Roman" w:cs="Times New Roman"/>
          <w:color w:val="auto"/>
          <w:sz w:val="20"/>
          <w:szCs w:val="20"/>
        </w:rPr>
      </w:pPr>
    </w:p>
    <w:p w:rsidR="00BF6470" w:rsidRPr="008830B3" w:rsidRDefault="00BF6470" w:rsidP="00BF6470">
      <w:pPr>
        <w:pStyle w:val="Default"/>
        <w:jc w:val="both"/>
        <w:rPr>
          <w:rFonts w:ascii="Times New Roman" w:hAnsi="Times New Roman" w:cs="Times New Roman"/>
          <w:color w:val="auto"/>
          <w:sz w:val="20"/>
          <w:szCs w:val="20"/>
        </w:rPr>
      </w:pPr>
      <w:r w:rsidRPr="008830B3">
        <w:rPr>
          <w:rFonts w:ascii="Times New Roman" w:hAnsi="Times New Roman" w:cs="Times New Roman"/>
          <w:color w:val="auto"/>
          <w:sz w:val="20"/>
          <w:szCs w:val="20"/>
        </w:rPr>
        <w:t xml:space="preserve">A stratégiakészítés jogi alapja Magyarország helyi önkormányzatairól szóló 2011. évi CLXXXIX. törvény 13. § (1) bekezdés 17. pontjában meghatározott önkormányzati közfeladat: </w:t>
      </w:r>
      <w:r w:rsidRPr="008830B3">
        <w:rPr>
          <w:rFonts w:ascii="Times New Roman" w:hAnsi="Times New Roman" w:cs="Times New Roman"/>
          <w:iCs/>
          <w:color w:val="auto"/>
          <w:sz w:val="20"/>
          <w:szCs w:val="20"/>
        </w:rPr>
        <w:t>közreműködés a település közbiztonságának biztosításában</w:t>
      </w:r>
      <w:r w:rsidRPr="008830B3">
        <w:rPr>
          <w:rFonts w:ascii="Times New Roman" w:hAnsi="Times New Roman" w:cs="Times New Roman"/>
          <w:color w:val="auto"/>
          <w:sz w:val="20"/>
          <w:szCs w:val="20"/>
        </w:rPr>
        <w:t xml:space="preserve">. </w:t>
      </w:r>
    </w:p>
    <w:p w:rsidR="00BF6470" w:rsidRPr="008830B3" w:rsidRDefault="00BF6470" w:rsidP="00BF6470">
      <w:pPr>
        <w:pStyle w:val="Default"/>
        <w:jc w:val="both"/>
        <w:rPr>
          <w:rFonts w:ascii="Times New Roman" w:hAnsi="Times New Roman" w:cs="Times New Roman"/>
          <w:color w:val="auto"/>
          <w:sz w:val="20"/>
          <w:szCs w:val="20"/>
        </w:rPr>
      </w:pPr>
    </w:p>
    <w:p w:rsidR="00BF6470" w:rsidRPr="008830B3" w:rsidRDefault="00BF6470" w:rsidP="00BF6470">
      <w:pPr>
        <w:pStyle w:val="Default"/>
        <w:jc w:val="both"/>
        <w:rPr>
          <w:rFonts w:ascii="Times New Roman" w:hAnsi="Times New Roman" w:cs="Times New Roman"/>
          <w:color w:val="auto"/>
          <w:sz w:val="20"/>
          <w:szCs w:val="20"/>
        </w:rPr>
      </w:pPr>
      <w:r w:rsidRPr="008830B3">
        <w:rPr>
          <w:rFonts w:ascii="Times New Roman" w:hAnsi="Times New Roman" w:cs="Times New Roman"/>
          <w:color w:val="auto"/>
          <w:sz w:val="20"/>
          <w:szCs w:val="20"/>
        </w:rPr>
        <w:t xml:space="preserve">A Rendőrségről szóló 1994. évi XXXIV. törvény III. fejezete a települési önkormányzat és a rendőrség kapcsolatát határozza meg. Felhívja a figyelmet az önkormányzati és rendőri vezetők közbiztonsággal kapcsolatos közös feladataira. </w:t>
      </w:r>
    </w:p>
    <w:p w:rsidR="00BF6470" w:rsidRPr="008830B3" w:rsidRDefault="00BF6470" w:rsidP="00BF6470">
      <w:pPr>
        <w:pStyle w:val="Default"/>
        <w:jc w:val="both"/>
        <w:rPr>
          <w:rFonts w:ascii="Times New Roman" w:hAnsi="Times New Roman" w:cs="Times New Roman"/>
          <w:color w:val="auto"/>
          <w:sz w:val="20"/>
          <w:szCs w:val="20"/>
        </w:rPr>
      </w:pPr>
    </w:p>
    <w:p w:rsidR="00BF6470" w:rsidRPr="00A47F0A" w:rsidRDefault="00BF6470" w:rsidP="00BF6470">
      <w:pPr>
        <w:jc w:val="both"/>
        <w:rPr>
          <w:sz w:val="20"/>
          <w:szCs w:val="20"/>
        </w:rPr>
      </w:pPr>
      <w:r w:rsidRPr="008830B3">
        <w:rPr>
          <w:sz w:val="20"/>
          <w:szCs w:val="20"/>
        </w:rPr>
        <w:t xml:space="preserve">Fentiekre tekintettel 2015. évben döntött úgy Gyál </w:t>
      </w:r>
      <w:r w:rsidR="00EF344C">
        <w:rPr>
          <w:sz w:val="20"/>
          <w:szCs w:val="20"/>
        </w:rPr>
        <w:t xml:space="preserve">Város </w:t>
      </w:r>
      <w:r w:rsidRPr="008830B3">
        <w:rPr>
          <w:sz w:val="20"/>
          <w:szCs w:val="20"/>
        </w:rPr>
        <w:t xml:space="preserve">Önkormányzatának Képviselő-testülete, hogy elkészít egy olyan bűnmegelőzési és közbiztonsági stratégiát, amely a közbiztonság javítása, a bűnözés elleni összefogás érdekében ajánlásokat tesz a tennivalókra. </w:t>
      </w:r>
      <w:r w:rsidRPr="00A47F0A">
        <w:rPr>
          <w:sz w:val="20"/>
          <w:szCs w:val="20"/>
        </w:rPr>
        <w:t xml:space="preserve">A stratégia első felülvizsgálatára 2018. évben került sor, amely során a 2015. évben hozott rendeletet a képviselőtestület módosította. </w:t>
      </w:r>
    </w:p>
    <w:p w:rsidR="00BF6470" w:rsidRPr="00A47F0A" w:rsidRDefault="00BF6470" w:rsidP="00BF6470">
      <w:pPr>
        <w:jc w:val="both"/>
        <w:rPr>
          <w:sz w:val="20"/>
          <w:szCs w:val="20"/>
        </w:rPr>
      </w:pPr>
    </w:p>
    <w:p w:rsidR="00BF6470" w:rsidRPr="008830B3" w:rsidRDefault="00BF6470" w:rsidP="00BF6470">
      <w:pPr>
        <w:pStyle w:val="Default"/>
        <w:spacing w:before="120"/>
        <w:jc w:val="both"/>
        <w:rPr>
          <w:rFonts w:ascii="Times New Roman" w:hAnsi="Times New Roman" w:cs="Times New Roman"/>
          <w:b/>
          <w:bCs/>
          <w:sz w:val="20"/>
          <w:szCs w:val="20"/>
        </w:rPr>
      </w:pPr>
      <w:r w:rsidRPr="008830B3">
        <w:rPr>
          <w:rFonts w:ascii="Times New Roman" w:hAnsi="Times New Roman" w:cs="Times New Roman"/>
          <w:b/>
          <w:bCs/>
          <w:sz w:val="20"/>
          <w:szCs w:val="20"/>
        </w:rPr>
        <w:t>A bűnmegelőzési és közbiztonsági stratégia célja</w:t>
      </w:r>
    </w:p>
    <w:p w:rsidR="00BF6470" w:rsidRPr="008830B3" w:rsidRDefault="00BF6470" w:rsidP="00BF6470">
      <w:pPr>
        <w:pStyle w:val="Default"/>
        <w:jc w:val="both"/>
        <w:rPr>
          <w:rFonts w:ascii="Times New Roman" w:hAnsi="Times New Roman" w:cs="Times New Roman"/>
          <w:b/>
          <w:bCs/>
          <w:sz w:val="20"/>
          <w:szCs w:val="20"/>
        </w:rPr>
      </w:pP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A stratégia célja: Gyál Önkormányzata bűnmegelőzési és közbiztonsági filozófiájának megfogalmazása, a stratégiai célok és prioritások kijelölése. A stratégia megfelelő keretet kell, hogy nyújtson a széleskörű összefogásra, a közös feladatok eredményes ellátására. </w:t>
      </w:r>
    </w:p>
    <w:p w:rsidR="00BF6470" w:rsidRPr="008830B3" w:rsidRDefault="00BF6470" w:rsidP="00BF6470">
      <w:pPr>
        <w:jc w:val="both"/>
        <w:rPr>
          <w:sz w:val="20"/>
          <w:szCs w:val="20"/>
        </w:rPr>
      </w:pPr>
    </w:p>
    <w:p w:rsidR="00BF6470" w:rsidRPr="008830B3" w:rsidRDefault="00BF6470" w:rsidP="00BF6470">
      <w:pPr>
        <w:pStyle w:val="Default"/>
        <w:spacing w:before="120"/>
        <w:jc w:val="both"/>
        <w:rPr>
          <w:rFonts w:ascii="Times New Roman" w:hAnsi="Times New Roman" w:cs="Times New Roman"/>
          <w:b/>
          <w:bCs/>
          <w:sz w:val="20"/>
          <w:szCs w:val="20"/>
        </w:rPr>
      </w:pPr>
      <w:r w:rsidRPr="008830B3">
        <w:rPr>
          <w:rFonts w:ascii="Times New Roman" w:hAnsi="Times New Roman" w:cs="Times New Roman"/>
          <w:b/>
          <w:bCs/>
          <w:sz w:val="20"/>
          <w:szCs w:val="20"/>
        </w:rPr>
        <w:t>A stratégia elvi háttere</w:t>
      </w:r>
    </w:p>
    <w:p w:rsidR="00BF6470" w:rsidRPr="008830B3" w:rsidRDefault="00BF6470" w:rsidP="00BF6470">
      <w:pPr>
        <w:pStyle w:val="Default"/>
        <w:jc w:val="both"/>
        <w:rPr>
          <w:rFonts w:ascii="Times New Roman" w:hAnsi="Times New Roman" w:cs="Times New Roman"/>
          <w:sz w:val="20"/>
          <w:szCs w:val="20"/>
        </w:rPr>
      </w:pP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color w:val="auto"/>
          <w:sz w:val="20"/>
          <w:szCs w:val="20"/>
        </w:rPr>
        <w:t>Közbiztonság alatt fogalmilag a belső rendet, a közrend, valamint az élet- és vagyonbiztonság megvalósulását értjük. A fogalom tágabb értelmezésben belső stabilitást jelent, melyhez sorolják - fentieken kívül - az állam működésének sértetlenségét, a szociálpolitikai és közegészségügyi</w:t>
      </w:r>
      <w:r w:rsidRPr="008830B3">
        <w:rPr>
          <w:rFonts w:ascii="Times New Roman" w:hAnsi="Times New Roman" w:cs="Times New Roman"/>
          <w:sz w:val="20"/>
          <w:szCs w:val="20"/>
        </w:rPr>
        <w:t xml:space="preserve"> biztonságot, a szolgáltatásokkal való ellátás biztonságát, a társadalom erkölcsi normáihoz és elvárásaihoz való alkalmazkodást, valamint a haza védelmét, az idegen hatalmak illegális adatszerzésének megakadályozását. Utóbbiak azonban a biztonság olyan szegmensei, amelyekre a jelen stratégia nem kíván kitérni, ezért a továbbiakban az első, szűkebb fogalmat alkalmazzuk.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A közbiztonság egy állapot, amelyben az embereknek nem kell bántódásra, veszélyekre számítaniuk, ha pedig ilyenek bekövetkeznek, segítségre lelnek az állam erre hivatott szerveinél. Ez egy ideális állapot, ami össztársadalmi méretekben nem kivitelezhető. Tökéletes biztonság nincs, legfeljebb egy optimális biztonsági szint érhető el. A közbiztonságról - hasonlóan, mint az egészségről - általában akkor beszélünk, amikor annak hiányát érzékeljük. A közbiztonság állapotát, mint adott helyre és időpontra érvényes helyzetet szokás meghatározni (http://www.bunmegelozes.eu/pdf/kodex1.pdf).</w:t>
      </w:r>
    </w:p>
    <w:p w:rsidR="00BF6470" w:rsidRPr="00A47F0A" w:rsidRDefault="00BF6470" w:rsidP="00BF6470">
      <w:pPr>
        <w:pStyle w:val="Default"/>
        <w:jc w:val="both"/>
        <w:rPr>
          <w:rFonts w:ascii="Times New Roman" w:hAnsi="Times New Roman" w:cs="Times New Roman"/>
          <w:color w:val="auto"/>
          <w:sz w:val="20"/>
          <w:szCs w:val="20"/>
        </w:rPr>
      </w:pPr>
      <w:r w:rsidRPr="00A47F0A">
        <w:rPr>
          <w:rFonts w:ascii="Times New Roman" w:hAnsi="Times New Roman" w:cs="Times New Roman"/>
          <w:color w:val="auto"/>
          <w:sz w:val="20"/>
          <w:szCs w:val="20"/>
        </w:rPr>
        <w:t xml:space="preserve">Megkülönböztetünk objektív és szubjektív közbiztonsági állapotot, amelyek közül az elsőbe tartoznak a kimutatható (statisztikával alátámasztható) adatok, míg az utóbbit a lakosság – közvélemény-kutatásokból, illetve a közérdekű és egyéb bejelentésekből mérhető – érzete, hangulata határozza meg. </w:t>
      </w:r>
    </w:p>
    <w:p w:rsidR="00BF6470" w:rsidRPr="00A47F0A" w:rsidRDefault="00BF6470" w:rsidP="00BF6470">
      <w:pPr>
        <w:spacing w:before="120"/>
        <w:jc w:val="both"/>
        <w:rPr>
          <w:b/>
          <w:bCs/>
          <w:sz w:val="20"/>
          <w:szCs w:val="20"/>
        </w:rPr>
      </w:pPr>
    </w:p>
    <w:p w:rsidR="00BF6470" w:rsidRPr="008830B3" w:rsidRDefault="00BF6470" w:rsidP="00BF6470">
      <w:pPr>
        <w:spacing w:before="120"/>
        <w:jc w:val="both"/>
        <w:rPr>
          <w:b/>
          <w:bCs/>
          <w:sz w:val="20"/>
          <w:szCs w:val="20"/>
        </w:rPr>
      </w:pPr>
      <w:r w:rsidRPr="008830B3">
        <w:rPr>
          <w:b/>
          <w:bCs/>
          <w:sz w:val="20"/>
          <w:szCs w:val="20"/>
        </w:rPr>
        <w:t>A stratégia kiemelt beavatkozási területei</w:t>
      </w:r>
    </w:p>
    <w:p w:rsidR="00BF6470" w:rsidRPr="008830B3" w:rsidRDefault="00BF6470" w:rsidP="00BF6470">
      <w:pPr>
        <w:pStyle w:val="Default"/>
        <w:jc w:val="both"/>
        <w:rPr>
          <w:rFonts w:ascii="Times New Roman" w:hAnsi="Times New Roman" w:cs="Times New Roman"/>
          <w:sz w:val="20"/>
          <w:szCs w:val="20"/>
        </w:rPr>
      </w:pP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A gyermek- és fiatalkori bűnözés megelőzése.</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A településbiztonság fokozása.</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Az áldozattá válás megelőzése.</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w:t>
      </w:r>
      <w:r w:rsidRPr="008830B3">
        <w:rPr>
          <w:rFonts w:ascii="Times New Roman" w:hAnsi="Times New Roman" w:cs="Times New Roman"/>
          <w:bCs/>
          <w:sz w:val="20"/>
          <w:szCs w:val="20"/>
        </w:rPr>
        <w:t>A családon belüli erőszak csökkentése.</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lastRenderedPageBreak/>
        <w:t xml:space="preserve">- A bűnismétlés megelőzése.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Az időskorúak védelme, aktivizálása.</w:t>
      </w:r>
    </w:p>
    <w:p w:rsidR="00BF6470" w:rsidRPr="008830B3" w:rsidRDefault="00BF6470" w:rsidP="00BF6470">
      <w:pPr>
        <w:pStyle w:val="Default"/>
        <w:jc w:val="both"/>
        <w:rPr>
          <w:rFonts w:ascii="Times New Roman" w:hAnsi="Times New Roman" w:cs="Times New Roman"/>
          <w:sz w:val="20"/>
          <w:szCs w:val="20"/>
        </w:rPr>
      </w:pPr>
    </w:p>
    <w:p w:rsidR="00BF6470" w:rsidRPr="008830B3" w:rsidRDefault="00BF6470" w:rsidP="00BF6470">
      <w:pPr>
        <w:pStyle w:val="Default"/>
        <w:spacing w:before="120"/>
        <w:jc w:val="both"/>
        <w:rPr>
          <w:rFonts w:ascii="Times New Roman" w:hAnsi="Times New Roman" w:cs="Times New Roman"/>
          <w:b/>
          <w:bCs/>
          <w:sz w:val="20"/>
          <w:szCs w:val="20"/>
        </w:rPr>
      </w:pPr>
      <w:r w:rsidRPr="008830B3">
        <w:rPr>
          <w:rFonts w:ascii="Times New Roman" w:hAnsi="Times New Roman" w:cs="Times New Roman"/>
          <w:b/>
          <w:bCs/>
          <w:sz w:val="20"/>
          <w:szCs w:val="20"/>
        </w:rPr>
        <w:t>A bűnmegelőzés szereplői</w:t>
      </w:r>
    </w:p>
    <w:p w:rsidR="00BF6470" w:rsidRPr="008830B3" w:rsidRDefault="00BF6470" w:rsidP="00BF6470">
      <w:pPr>
        <w:pStyle w:val="Default"/>
        <w:jc w:val="both"/>
        <w:rPr>
          <w:rFonts w:ascii="Times New Roman" w:hAnsi="Times New Roman" w:cs="Times New Roman"/>
          <w:sz w:val="20"/>
          <w:szCs w:val="20"/>
        </w:rPr>
      </w:pP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rendőrség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önkormányzatok</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nevelési-oktatási intézmények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gyermekvédelmi intézményrendszer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családsegítő szolgálatok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egészségügyi ellátórendszer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Igazságügyi Szolgálatok, Pártfogó felügyelői Szolgálat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egyházak és vallási közösségek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civil szervezetek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polgárőr egyesületek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kulturális és közművelődési intézmények </w:t>
      </w:r>
    </w:p>
    <w:p w:rsidR="00BF6470" w:rsidRPr="008830B3" w:rsidRDefault="00BF6470" w:rsidP="00BF6470">
      <w:pPr>
        <w:pStyle w:val="Default"/>
        <w:jc w:val="both"/>
        <w:rPr>
          <w:rFonts w:ascii="Times New Roman" w:hAnsi="Times New Roman" w:cs="Times New Roman"/>
          <w:sz w:val="20"/>
          <w:szCs w:val="20"/>
        </w:rPr>
      </w:pPr>
      <w:r w:rsidRPr="008830B3">
        <w:rPr>
          <w:rFonts w:ascii="Times New Roman" w:hAnsi="Times New Roman" w:cs="Times New Roman"/>
          <w:sz w:val="20"/>
          <w:szCs w:val="20"/>
        </w:rPr>
        <w:t xml:space="preserve">- sportegyesületek </w:t>
      </w:r>
    </w:p>
    <w:p w:rsidR="00BF6470" w:rsidRPr="008830B3" w:rsidRDefault="00BF6470" w:rsidP="00BF6470">
      <w:pPr>
        <w:jc w:val="both"/>
        <w:rPr>
          <w:sz w:val="20"/>
          <w:szCs w:val="20"/>
        </w:rPr>
      </w:pPr>
      <w:r w:rsidRPr="008830B3">
        <w:rPr>
          <w:sz w:val="20"/>
          <w:szCs w:val="20"/>
        </w:rPr>
        <w:t>- családok, és az egyén</w:t>
      </w:r>
    </w:p>
    <w:p w:rsidR="00BF6470" w:rsidRPr="008830B3" w:rsidRDefault="00BF6470" w:rsidP="00BF6470">
      <w:pPr>
        <w:jc w:val="both"/>
        <w:rPr>
          <w:sz w:val="20"/>
          <w:szCs w:val="20"/>
        </w:rPr>
      </w:pPr>
    </w:p>
    <w:p w:rsidR="00BF6470" w:rsidRPr="008830B3" w:rsidRDefault="00BF6470" w:rsidP="00BF6470">
      <w:pPr>
        <w:jc w:val="both"/>
        <w:rPr>
          <w:sz w:val="20"/>
          <w:szCs w:val="20"/>
        </w:rPr>
      </w:pPr>
    </w:p>
    <w:p w:rsidR="00BF6470" w:rsidRPr="008830B3" w:rsidRDefault="00BF6470" w:rsidP="00BF6470">
      <w:pPr>
        <w:autoSpaceDE w:val="0"/>
        <w:autoSpaceDN w:val="0"/>
        <w:adjustRightInd w:val="0"/>
        <w:jc w:val="center"/>
        <w:rPr>
          <w:b/>
          <w:bCs/>
          <w:sz w:val="20"/>
          <w:szCs w:val="20"/>
        </w:rPr>
      </w:pPr>
      <w:r w:rsidRPr="008830B3">
        <w:rPr>
          <w:b/>
          <w:bCs/>
          <w:sz w:val="20"/>
          <w:szCs w:val="20"/>
        </w:rPr>
        <w:t>BEAVATKOZÁSI TERÜLETEK, CÉLOK, INTÉZKEDÉSEK</w:t>
      </w:r>
    </w:p>
    <w:p w:rsidR="00BF6470" w:rsidRPr="008830B3" w:rsidRDefault="00BF6470" w:rsidP="00BF6470">
      <w:pPr>
        <w:autoSpaceDE w:val="0"/>
        <w:autoSpaceDN w:val="0"/>
        <w:adjustRightInd w:val="0"/>
        <w:jc w:val="center"/>
        <w:rPr>
          <w:b/>
          <w:bCs/>
          <w:sz w:val="20"/>
          <w:szCs w:val="20"/>
        </w:rPr>
      </w:pPr>
      <w:r w:rsidRPr="008830B3">
        <w:rPr>
          <w:b/>
          <w:bCs/>
          <w:sz w:val="20"/>
          <w:szCs w:val="20"/>
        </w:rPr>
        <w:t>(INTÉZKEDÉSI TERV 2018-2020)</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2015. évben Gyálon olyan helyi körülményekhez igazodó stratégiát fogadott el a képviselőtestület, amely konkrét célokat fogalmazott meg. Ehhez a Nemzeti Bűnmegelőzési Stratégia adta a keretet, ami konkrét, pontosan körülhatárolható cselekvési alternatívákat fogalmazott meg.</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A stratégia tíz éves időtávja alatt háromévente az egyes beavatkozási területeken új megvalósítandó intézkedések határozhatóak meg, a már meglévők módosíthatóak, alapvetően megváltoztathatóak, vagy törölhetőek.</w:t>
      </w:r>
    </w:p>
    <w:p w:rsidR="00BF6470" w:rsidRPr="008830B3" w:rsidRDefault="00BF6470" w:rsidP="00BF6470">
      <w:pPr>
        <w:autoSpaceDE w:val="0"/>
        <w:autoSpaceDN w:val="0"/>
        <w:adjustRightInd w:val="0"/>
        <w:jc w:val="both"/>
        <w:rPr>
          <w:sz w:val="20"/>
          <w:szCs w:val="20"/>
        </w:rPr>
      </w:pPr>
    </w:p>
    <w:p w:rsidR="00BF6470" w:rsidRPr="00A47F0A" w:rsidRDefault="00BF6470" w:rsidP="00BF6470">
      <w:pPr>
        <w:autoSpaceDE w:val="0"/>
        <w:autoSpaceDN w:val="0"/>
        <w:adjustRightInd w:val="0"/>
        <w:jc w:val="both"/>
        <w:rPr>
          <w:sz w:val="20"/>
          <w:szCs w:val="20"/>
        </w:rPr>
      </w:pPr>
      <w:r w:rsidRPr="008830B3">
        <w:rPr>
          <w:sz w:val="20"/>
          <w:szCs w:val="20"/>
        </w:rPr>
        <w:t xml:space="preserve">A stratégia az egyes beavatkozási területeket követően tartalmazta az első időszakra, tehát a 2015-2017-re vonatkozó intézkedési tervet is, vagyis mindazon intézkedést, amelyeket ebben az időintervallumban kellett végrehajtani, vagy végrehajtásuk előkészítését ekkor kellett megkezdeni. </w:t>
      </w:r>
      <w:r w:rsidRPr="00A47F0A">
        <w:rPr>
          <w:sz w:val="20"/>
          <w:szCs w:val="20"/>
        </w:rPr>
        <w:t>Ezek:</w:t>
      </w:r>
    </w:p>
    <w:p w:rsidR="00BF6470" w:rsidRPr="008830B3" w:rsidRDefault="00BF6470" w:rsidP="00BF6470">
      <w:pPr>
        <w:autoSpaceDE w:val="0"/>
        <w:autoSpaceDN w:val="0"/>
        <w:adjustRightInd w:val="0"/>
        <w:jc w:val="both"/>
        <w:rPr>
          <w:sz w:val="20"/>
          <w:szCs w:val="20"/>
        </w:rPr>
      </w:pPr>
    </w:p>
    <w:p w:rsidR="00BF6470" w:rsidRPr="008830B3" w:rsidRDefault="00BF6470" w:rsidP="00BF6470">
      <w:pPr>
        <w:spacing w:before="120"/>
        <w:jc w:val="both"/>
        <w:rPr>
          <w:b/>
          <w:bCs/>
          <w:sz w:val="20"/>
          <w:szCs w:val="20"/>
        </w:rPr>
      </w:pPr>
      <w:smartTag w:uri="urn:schemas-microsoft-com:office:smarttags" w:element="metricconverter">
        <w:smartTagPr>
          <w:attr w:name="ProductID" w:val="1. A"/>
        </w:smartTagPr>
        <w:r w:rsidRPr="008830B3">
          <w:rPr>
            <w:b/>
            <w:bCs/>
            <w:sz w:val="20"/>
            <w:szCs w:val="20"/>
          </w:rPr>
          <w:t>1. A</w:t>
        </w:r>
      </w:smartTag>
      <w:r w:rsidRPr="008830B3">
        <w:rPr>
          <w:b/>
          <w:bCs/>
          <w:sz w:val="20"/>
          <w:szCs w:val="20"/>
        </w:rPr>
        <w:t xml:space="preserve"> gyermek- és fiatalkori bűnözés megelőzésével kapcsolatos célok</w:t>
      </w:r>
    </w:p>
    <w:p w:rsidR="00BF6470" w:rsidRPr="008830B3" w:rsidRDefault="00BF6470" w:rsidP="00BF6470">
      <w:pPr>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Támogatni kell a biztonságnövelő rendőrségi programokat (dohányzás, alkohol, drog, aids veszélyei), mely viselkedési normákat ajánl az adott korosztályra szabott szinten.</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Az iskolai pedagógiai programokba, óvodai nevelési programokba be kell építeni a bűnmegelőzési programokat, személyiségfejlesztő programokat, a felvilágosító előadásokat az alkohol-és drogprevenció, a környezeti és természeti értékek megbecsülése, az egészség védelmét, valamint a pszichikai gondok megértését, segítését szolgáló előadásokat. Lehetőség szerint meg kell hívni szakembereket előadások tartására, tanácsadás, segítségnyújtás céljából.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szülők felvilágosításának elősegítése a fiatalkori bűnözésről, annak kockázatairól.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Erősíteni kell a felvilágosító propaganda tevékenységet, az önkormányzat lapjában és internetes oldalán cikkeket kell közzétenni és tájékoztatni a szülőket, az ifjúságot, hogy melyik szervhez fordulhatnak.</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Szülői szereppel kapcsolatos felvilágosítás, segítségnyújtás fejlesztése.</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sajátos nevelési igényű gyermekekre, és a tehetséggondozásra irányuló tevékenységek fejlesztése, a hátrányos helyzetű és halmozottan hátrányos helyzetű családok segítése, támogatása.</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Sokszínű kulturális, sport, környezet és természetvédelmi politikával támogatni kell a közművelődési intézmény programjait, a sporttevékenységet, a szabadidő hasznos eltöltését biztosító rendezvények szervezését. Ifjúsági programokat, kirándulásokat kell szervezni, meg kell ismertetni a fogyasztóvédelmi, tűzvédelmi és munkavédelmi feladatokat.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lastRenderedPageBreak/>
        <w:t>- A csellengő gyermekek számának felmérése, a velük való foglalkozás módszertanának, tevékenységének fejlesztése. Felmérést kell végezni az intézményekben arról, hogy a fiatalok mivel töltik szívesen a szabadidejüket, milyen foglalkozásokra, tevékenységekre lenne igényük.</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Fokozni kell a gyermekvédelmi jelzőrendszer működésének hatékonyságát. A jelzőrendszer egyik feladata, hogy csökkentse a bűnelkövetés felé sodródó fiatalok számát. Ennek érdekében szoros együttműködés szükséges a családsegítő-és gyermekjóléti szolgálattal.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2. Településbiztonság</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Egy település közbiztonsági helyzete a helyi problémák összességéből tevődik össze, ezért kezelése és a jogsértések megelőzése elsősorban helyi összefogással valósulhat meg hatékonyan. A jogsértések visszaszorítása össztársadalmi igény és feladat, amelyben az állami is civil szerveknek, szervezeteknek az összefogására van szükség.</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Az állampolgárok többsége otthonát a nap jelentős részében felügyelet nélkül hagyja, és sokszor védelmére még a manapság már elvárható minimális anyagi ráfordítást igénylő biztonságtechnikai eszközöket sem alkalmaznak.</w:t>
      </w:r>
    </w:p>
    <w:p w:rsidR="00BF6470" w:rsidRPr="008830B3" w:rsidRDefault="00BF6470" w:rsidP="00BF6470">
      <w:pPr>
        <w:autoSpaceDE w:val="0"/>
        <w:autoSpaceDN w:val="0"/>
        <w:adjustRightInd w:val="0"/>
        <w:jc w:val="both"/>
        <w:rPr>
          <w:sz w:val="20"/>
          <w:szCs w:val="20"/>
        </w:rPr>
      </w:pPr>
      <w:r w:rsidRPr="008830B3">
        <w:rPr>
          <w:sz w:val="20"/>
          <w:szCs w:val="20"/>
        </w:rPr>
        <w:t>Az emberek között a kapcsolatok is lazábbak, és gyengül a közösségi kohézió.</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Egyes közterületen elkövetett bűncselekmények, a rongálások, a garázdaságok, a testi sértések, a rablások egy jelentős részét szórakozóhelyekről indulva, vagy azok környékén követik el.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jc w:val="both"/>
        <w:rPr>
          <w:sz w:val="20"/>
          <w:szCs w:val="20"/>
        </w:rPr>
      </w:pPr>
      <w:r w:rsidRPr="008830B3">
        <w:rPr>
          <w:sz w:val="20"/>
          <w:szCs w:val="20"/>
        </w:rPr>
        <w:t>Célok:</w:t>
      </w:r>
    </w:p>
    <w:p w:rsidR="00BF6470" w:rsidRPr="008830B3" w:rsidRDefault="00BF6470" w:rsidP="00BF6470">
      <w:pPr>
        <w:autoSpaceDE w:val="0"/>
        <w:autoSpaceDN w:val="0"/>
        <w:adjustRightInd w:val="0"/>
        <w:jc w:val="both"/>
        <w:rPr>
          <w:sz w:val="20"/>
          <w:szCs w:val="20"/>
        </w:rPr>
      </w:pPr>
      <w:r w:rsidRPr="008830B3">
        <w:rPr>
          <w:sz w:val="20"/>
          <w:szCs w:val="20"/>
        </w:rPr>
        <w:t>- A hatékony bűnmegelőzési tevékenység érdekében gondoskodni kell a rendőrséggel történő együttműködésről és a Polgárőrség megerősítéséről.</w:t>
      </w:r>
    </w:p>
    <w:p w:rsidR="00BF6470" w:rsidRPr="008830B3" w:rsidRDefault="00BF6470" w:rsidP="00BF6470">
      <w:pPr>
        <w:jc w:val="both"/>
        <w:rPr>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Polgárőrség éjszakai szolgálatának biztosításával a legfontosabb feladat a jelzések megtétele, mely hatékonyabb intézkedéseket tesz lehetővé. A jól működő Polgárőrség képes a helyi civil szervezeteket bevonni, a lakosságot mozgósítani, jó kapcsolatot kialakítani a nyugdíjasokkal, ifjúsági szervezetekkel.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xml:space="preserve"> - A közösségi és személyi tulajdon fokozott védelme, az ezeket károsító jogsértések megelőzése, a bűnalkalmak csökkentése. A közrend, a közbiztonság és a köztisztaság megfelelő állapota a lakosság biztonságérzetének javítása szempontjából elengedhetetlen.</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fellazult közlekedési rend és a közterületek, nyilvános helyek rendjének, biztonságának megőrzése.</w:t>
      </w:r>
    </w:p>
    <w:p w:rsidR="00BF6470" w:rsidRPr="008830B3" w:rsidRDefault="00BF6470" w:rsidP="00BF6470">
      <w:pPr>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fokozni kell az erős bűnözési fertőzöttségi helyek ellenőrzését, közbiztonság erősítését, a magántulajdon védelmét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Közterületek, közparkok rendszeres ellenőrzésére figyelmet kell fordítani.</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Ösztönözni kell a lakosságot, hogy hozzanak létre önszerveződésen alapuló valódi civil szervezetet, pl: Szomszédok Egymásért Mozgalmat (SZEM), melynek célja az egymásra figyelés, szükség esetén egymás segítése, támogatása, jelzések megtétele. Különösen fontos lenne ez a tevékenység az egyedül élő idős emberek esetében, mivel egy időben megtett jelzés életet menthet, vagy más bűnelkövetést előzhet meg.</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Családi és iskolai kontroll erősítése, a fiatalok társadalmi beilleszkedésének fokozása érdekében</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3. Célok az áldozattá válás megelőzése területén</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A terv meghatározó eleme a gyermek-és fiatalkorúak bűnelkövetésének és áldozattá válásának megelőzése. Egy előzetesen elkészített iskolai program alapján eseti és folyamatos előadások szervezésére van szükség.</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Célok:</w:t>
      </w:r>
    </w:p>
    <w:p w:rsidR="00BF6470" w:rsidRPr="008830B3" w:rsidRDefault="00BF6470" w:rsidP="00BF6470">
      <w:pPr>
        <w:autoSpaceDE w:val="0"/>
        <w:autoSpaceDN w:val="0"/>
        <w:adjustRightInd w:val="0"/>
        <w:jc w:val="both"/>
        <w:rPr>
          <w:sz w:val="20"/>
          <w:szCs w:val="20"/>
        </w:rPr>
      </w:pPr>
      <w:r w:rsidRPr="008830B3">
        <w:rPr>
          <w:sz w:val="20"/>
          <w:szCs w:val="20"/>
        </w:rPr>
        <w:t>- A bűnmegelőzési szemlélet beépítése a mindennapokba, ezért az előadók játékos formában közvetítik a gyermekek számára a környezettudatosság, a köznyugalom fontosságát, a közterületi rend, a közbiztonság-bűnmegelőzés értékeit az élményszerű oktatás és a képességfejlesztés előtérbe állításával.</w:t>
      </w:r>
    </w:p>
    <w:p w:rsidR="00BF6470" w:rsidRPr="008830B3" w:rsidRDefault="00BF6470" w:rsidP="00BF6470">
      <w:pPr>
        <w:autoSpaceDE w:val="0"/>
        <w:autoSpaceDN w:val="0"/>
        <w:adjustRightInd w:val="0"/>
        <w:jc w:val="both"/>
        <w:rPr>
          <w:sz w:val="20"/>
          <w:szCs w:val="20"/>
        </w:rPr>
      </w:pPr>
      <w:r w:rsidRPr="008830B3">
        <w:rPr>
          <w:sz w:val="20"/>
          <w:szCs w:val="20"/>
        </w:rPr>
        <w:t>- A gyermekvédelmi jelzőrendszer működtetése különösen a gyámhivatal, a gyermekvédelem szereplői, az oktatási-nevelési intézmények, a családsegítők és a rendőrség között, hogy a gyermekek, fiatalkorúak sérelmére ne kövessenek el bűncselekményt, erőszakot.</w:t>
      </w:r>
    </w:p>
    <w:p w:rsidR="00BF6470" w:rsidRPr="008830B3" w:rsidRDefault="00BF6470" w:rsidP="00BF6470">
      <w:pPr>
        <w:autoSpaceDE w:val="0"/>
        <w:autoSpaceDN w:val="0"/>
        <w:adjustRightInd w:val="0"/>
        <w:jc w:val="both"/>
        <w:rPr>
          <w:sz w:val="20"/>
          <w:szCs w:val="20"/>
        </w:rPr>
      </w:pPr>
      <w:r w:rsidRPr="008830B3">
        <w:rPr>
          <w:sz w:val="20"/>
          <w:szCs w:val="20"/>
        </w:rPr>
        <w:lastRenderedPageBreak/>
        <w:t>- Felvilágosító programok szervezése az iskolákban, óvodákban a rendőrség által, ahol a fiatalok megismerhetik, melyek a legjellemzőbb, sérelmükre elkövetett bűncselekmények, tájékoztatást kapnak arról, hova fordulhatnak az őket ért inzultusok esetén.</w:t>
      </w:r>
    </w:p>
    <w:p w:rsidR="00BF6470" w:rsidRPr="008830B3" w:rsidRDefault="00BF6470" w:rsidP="00BF6470">
      <w:pPr>
        <w:autoSpaceDE w:val="0"/>
        <w:autoSpaceDN w:val="0"/>
        <w:adjustRightInd w:val="0"/>
        <w:jc w:val="both"/>
        <w:rPr>
          <w:sz w:val="20"/>
          <w:szCs w:val="20"/>
        </w:rPr>
      </w:pPr>
      <w:r w:rsidRPr="008830B3">
        <w:rPr>
          <w:sz w:val="20"/>
          <w:szCs w:val="20"/>
        </w:rPr>
        <w:t>- Személyiség fejlesztő programok, hátrányos helyzetű és halmozottan hátrányos helyzetű gyermekek integrált nevelése, önvédelmi képesség fejlesztése, technikák ismertetése, konfliktuskezelés.</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sz w:val="20"/>
          <w:szCs w:val="20"/>
        </w:rPr>
      </w:pPr>
      <w:r w:rsidRPr="008830B3">
        <w:rPr>
          <w:b/>
          <w:sz w:val="20"/>
          <w:szCs w:val="20"/>
        </w:rPr>
        <w:t>4. Célok a családon belüli erőszak csökkentése érdekében</w:t>
      </w:r>
    </w:p>
    <w:p w:rsidR="00BF6470" w:rsidRPr="008830B3" w:rsidRDefault="00BF6470" w:rsidP="00BF6470">
      <w:pPr>
        <w:autoSpaceDE w:val="0"/>
        <w:autoSpaceDN w:val="0"/>
        <w:adjustRightInd w:val="0"/>
        <w:jc w:val="both"/>
        <w:rPr>
          <w:b/>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Kiemelkedő fontosságú, hogy erősen hiányos a lakosság erőszakmentes konfliktuskezelési képessége, a konfliktuskezelési technikák, módszerek terjesztése fejlesztésre szorul. A családsegítő szolgálat bevonásával fel kell térképezni azokat a körülményeket, melyek a családon belüli erőszakra hatással vannak.</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Támogatásra szorul az egyházak és családi élettel foglalkozó civil szervezetek erkölcsfejlesztési és értékközvetítési tevékenysége. Fejlesztendő a családi életre nevelés és példamutatás is. Átmeneti gondozó intézmények hiányoznak veszélyeztetett anyák, gyermekek részére, és utógondozásuk sem megoldott.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Komoly veszély, hogy a távoltartás intézményrendszere kialakításának elakadása, a tanú védelem nem megoldott, érezhető egyfajta közösségi közömbösség és egyéni félelem a felderítésben való részvételből származó retorziók miatt.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Hiányzik a családon belüli áldozatok és elkövetők kezelésére irányuló módszertan. Kevés a területen működő szakember és az érintett intézmények közötti együttműködés is fejlesztésre szorul. Kezelni szükséges a munkanélküliségből, az alkoholfogyasztásból eredő problémákat.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Az önhibájából nem megfelelő nevelést, gondozást biztosító szülők magatartásának szankcionálása annak érdekében, hogy csökkenjen a családon belüli erőszak.</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körzeti megbízott vagy a Polgárőrség azonnali értesítése a jelzőrendszer tagjai részéről, ha családon belüli erőszakról szereznek tudomást.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Intézmények közötti kommunikáció erősítése, jelzések megtétele annak érdekében, hogy a veszélyhelyzet minél korábban felismerhető legyen.</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smartTag w:uri="urn:schemas-microsoft-com:office:smarttags" w:element="metricconverter">
        <w:smartTagPr>
          <w:attr w:name="ProductID" w:val="5. A"/>
        </w:smartTagPr>
        <w:r w:rsidRPr="008830B3">
          <w:rPr>
            <w:b/>
            <w:bCs/>
            <w:sz w:val="20"/>
            <w:szCs w:val="20"/>
          </w:rPr>
          <w:t>5. A</w:t>
        </w:r>
      </w:smartTag>
      <w:r w:rsidRPr="008830B3">
        <w:rPr>
          <w:b/>
          <w:bCs/>
          <w:sz w:val="20"/>
          <w:szCs w:val="20"/>
        </w:rPr>
        <w:t xml:space="preserve"> bűnismétlés megelőzése</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pártfogói rendszer társadalmi megerősítésre szorul, a bűnismétlés megelőzésének állami eszközei mellé kívánkozik a civil, közösségi támogatás is.</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 büntetésüket letöltők társadalmi rehabilitációjának helyi feltételei hiányoznak. Kellő figyelmet kell fordítani az átmeneti nevelésből kikerülő fiatal felnőttekre, családsegítő szolgálat, önkormányzat, polgárőrség összefogásával.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Növelésre szorul a helyi társadalom toleranciája, integrációra valóhajlandósága a büntetett előéletűekkel szemben.</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Várható eredmények</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xml:space="preserve">A családi, iskolai kontroll erősítésével csökkenthető a kallódó, céltalan fiatalok száma. Az iskolának és az egyháznak az erkölcsi nevelésben betöltött szerepe, a gyermekvédelmi rendszer szakmai hatékonyságának megerősítése lehetővé teszi, hogy a fiatal generáció megtanulja a társadalmi konfliktuskezelés erőszakmentes technikáit. </w:t>
      </w:r>
    </w:p>
    <w:p w:rsidR="00BF6470" w:rsidRPr="008830B3" w:rsidRDefault="00BF6470" w:rsidP="00BF6470">
      <w:pPr>
        <w:autoSpaceDE w:val="0"/>
        <w:autoSpaceDN w:val="0"/>
        <w:adjustRightInd w:val="0"/>
        <w:jc w:val="both"/>
        <w:rPr>
          <w:sz w:val="20"/>
          <w:szCs w:val="20"/>
        </w:rPr>
      </w:pPr>
      <w:r w:rsidRPr="008830B3">
        <w:rPr>
          <w:sz w:val="20"/>
          <w:szCs w:val="20"/>
        </w:rPr>
        <w:t xml:space="preserve">A büntetendő, ezen belül különösen az erőszakos viselkedést tanúsító fiatalok szembesítése cselekedeteik következményeivel, a mediációs programok alkalmazása fejleszti az erkölcsi felelősséget. </w:t>
      </w:r>
    </w:p>
    <w:p w:rsidR="00BF6470" w:rsidRPr="008830B3" w:rsidRDefault="00BF6470" w:rsidP="00BF6470">
      <w:pPr>
        <w:autoSpaceDE w:val="0"/>
        <w:autoSpaceDN w:val="0"/>
        <w:adjustRightInd w:val="0"/>
        <w:jc w:val="both"/>
        <w:rPr>
          <w:sz w:val="20"/>
          <w:szCs w:val="20"/>
        </w:rPr>
      </w:pPr>
      <w:r w:rsidRPr="008830B3">
        <w:rPr>
          <w:sz w:val="20"/>
          <w:szCs w:val="20"/>
        </w:rPr>
        <w:t>A környezeti és természeti értékek megbecsülése érdekében végzett felvilágosító, oktató-nevelő munka eredményeként csökkenthető az épített és természeti környezetet károsító gyermek és fiatalkori bűncselekmények száma.</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xml:space="preserve">Az egészségügyi, a szociális szolgáltatások, a foglalkoztatáspolitika képviselői, az iskolák, a rendőrség, a pártfogók és az igazságszolgáltatási szereplők közötti jelzőrendszer és együttműködés kialakítása, valamint az önkormányzati ügyosztályok közötti folyamatos munkakapcsolatok megelőzik a veszélyeztetetté és a veszélyeztetővé válást. </w:t>
      </w:r>
    </w:p>
    <w:p w:rsidR="00BF6470" w:rsidRPr="008830B3" w:rsidRDefault="00BF6470" w:rsidP="00BF6470">
      <w:pPr>
        <w:autoSpaceDE w:val="0"/>
        <w:autoSpaceDN w:val="0"/>
        <w:adjustRightInd w:val="0"/>
        <w:jc w:val="both"/>
        <w:rPr>
          <w:sz w:val="20"/>
          <w:szCs w:val="20"/>
        </w:rPr>
      </w:pPr>
      <w:r w:rsidRPr="008830B3">
        <w:rPr>
          <w:sz w:val="20"/>
          <w:szCs w:val="20"/>
        </w:rPr>
        <w:t xml:space="preserve">A gyermekvédelmi jelzőrendszer működtetése a bűnelkövetés felé sodródó és az áldozattá váló fiatalok számát csökkent családok erkölcsi, szükség esetén anyagi támogatása megerősíti a kisközösséget, annak erkölcsi alapjait. </w:t>
      </w:r>
    </w:p>
    <w:p w:rsidR="00BF6470" w:rsidRPr="008830B3" w:rsidRDefault="00BF6470" w:rsidP="00BF6470">
      <w:pPr>
        <w:autoSpaceDE w:val="0"/>
        <w:autoSpaceDN w:val="0"/>
        <w:adjustRightInd w:val="0"/>
        <w:jc w:val="both"/>
        <w:rPr>
          <w:sz w:val="20"/>
          <w:szCs w:val="20"/>
        </w:rPr>
      </w:pPr>
      <w:r w:rsidRPr="008830B3">
        <w:rPr>
          <w:sz w:val="20"/>
          <w:szCs w:val="20"/>
        </w:rPr>
        <w:t xml:space="preserve">A gyermekek iránti felelősség érvényesítése, a családi felelősség növelése csökkenti a fiatalok körében a deviáns viselkedésformák terjedésének esélyeit. Az önhibájából nem megfelelő szülői nevelést és gondozást biztosító szülők magatartását szankcionáló eszközök alkalmazása mérsékli a bűnözői életmód kialakulását. </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lastRenderedPageBreak/>
        <w:t>A fenti tevékenységek eredményeként a korosztályokon belül növekednie kell az elesett, a kirekesztett csoportok iránti toleranciának.</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A szocializáció egyéb körülményeinek kedvező irányú befolyásolása, különösen az első munkavállalók szakképzésének erősítése elősegíti a fiatalok társadalmi integrációját, az esélyegyenlőség érvényesülését.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jc w:val="both"/>
        <w:rPr>
          <w:sz w:val="20"/>
          <w:szCs w:val="20"/>
        </w:rPr>
      </w:pPr>
    </w:p>
    <w:p w:rsidR="00BF6470" w:rsidRPr="008830B3" w:rsidRDefault="00BF6470" w:rsidP="00BF6470">
      <w:pPr>
        <w:autoSpaceDE w:val="0"/>
        <w:autoSpaceDN w:val="0"/>
        <w:adjustRightInd w:val="0"/>
        <w:spacing w:before="120"/>
        <w:jc w:val="center"/>
        <w:rPr>
          <w:b/>
          <w:bCs/>
          <w:sz w:val="20"/>
          <w:szCs w:val="20"/>
        </w:rPr>
      </w:pPr>
      <w:r w:rsidRPr="008830B3">
        <w:rPr>
          <w:b/>
          <w:bCs/>
          <w:sz w:val="20"/>
          <w:szCs w:val="20"/>
        </w:rPr>
        <w:t>A kitűzött célok végrehajtása érdekében a programba bevont intézmények együttműködésével az alábbi intézkedési terv végrehajtása szükséges</w:t>
      </w:r>
    </w:p>
    <w:p w:rsidR="00BF6470" w:rsidRPr="008830B3" w:rsidRDefault="00BF6470" w:rsidP="00BF6470">
      <w:pPr>
        <w:autoSpaceDE w:val="0"/>
        <w:autoSpaceDN w:val="0"/>
        <w:adjustRightInd w:val="0"/>
        <w:spacing w:before="120"/>
        <w:jc w:val="center"/>
        <w:rPr>
          <w:b/>
          <w:bCs/>
          <w:sz w:val="20"/>
          <w:szCs w:val="20"/>
        </w:rPr>
      </w:pP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b/>
          <w:bCs/>
          <w:sz w:val="20"/>
          <w:szCs w:val="20"/>
        </w:rPr>
      </w:pPr>
      <w:r w:rsidRPr="008830B3">
        <w:rPr>
          <w:b/>
          <w:bCs/>
          <w:sz w:val="20"/>
          <w:szCs w:val="20"/>
        </w:rPr>
        <w:t>1. Feladatok a gyermek-és fiatalkorú bűnözés csökkentése területén</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xml:space="preserve">-  A gyermek- és fiatalkori bűnözés megelőzése és csökkentése érdekében az önkormányzat támogassa a rendőrség általszervezett biztonságnövelő D.A.D.A , </w:t>
      </w:r>
      <w:r w:rsidRPr="00A47F0A">
        <w:rPr>
          <w:sz w:val="20"/>
          <w:szCs w:val="20"/>
        </w:rPr>
        <w:t xml:space="preserve">az ELLEN-SZER, valamint a „Házhoz megyünk” rendőrségi </w:t>
      </w:r>
      <w:r w:rsidRPr="008830B3">
        <w:rPr>
          <w:sz w:val="20"/>
          <w:szCs w:val="20"/>
        </w:rPr>
        <w:t>programot.</w:t>
      </w:r>
    </w:p>
    <w:p w:rsidR="00BF6470" w:rsidRPr="008830B3" w:rsidRDefault="00BF6470" w:rsidP="00BF6470">
      <w:pPr>
        <w:autoSpaceDE w:val="0"/>
        <w:autoSpaceDN w:val="0"/>
        <w:adjustRightInd w:val="0"/>
        <w:jc w:val="both"/>
        <w:rPr>
          <w:sz w:val="20"/>
          <w:szCs w:val="20"/>
        </w:rPr>
      </w:pPr>
    </w:p>
    <w:p w:rsidR="00BF6470" w:rsidRPr="00A47F0A" w:rsidRDefault="00BF6470" w:rsidP="00BF6470">
      <w:pPr>
        <w:autoSpaceDE w:val="0"/>
        <w:autoSpaceDN w:val="0"/>
        <w:adjustRightInd w:val="0"/>
        <w:jc w:val="both"/>
        <w:rPr>
          <w:sz w:val="20"/>
          <w:szCs w:val="20"/>
        </w:rPr>
      </w:pPr>
      <w:r w:rsidRPr="008830B3">
        <w:rPr>
          <w:color w:val="00B0F0"/>
          <w:sz w:val="20"/>
          <w:szCs w:val="20"/>
        </w:rPr>
        <w:t xml:space="preserve">- </w:t>
      </w:r>
      <w:r w:rsidRPr="00A47F0A">
        <w:rPr>
          <w:sz w:val="20"/>
          <w:szCs w:val="20"/>
        </w:rPr>
        <w:t>Saját erőkkel vegyen részt az óvodák és iskolák részére szervezett rendőrségi bűnmegelőzési programokban, osztályfőnöki órák keretében megtartott előadások formájában. Folytassa az elkezdett, az általános iskolák 5., 6., 7., 8. osztályosok részére bevezetett, és tematikusan egymásra épülő ún. „rendőrségi órákat”.</w:t>
      </w:r>
    </w:p>
    <w:p w:rsidR="00BF6470" w:rsidRPr="008830B3" w:rsidRDefault="00BF6470" w:rsidP="00BF6470">
      <w:pPr>
        <w:autoSpaceDE w:val="0"/>
        <w:autoSpaceDN w:val="0"/>
        <w:adjustRightInd w:val="0"/>
        <w:jc w:val="both"/>
        <w:rPr>
          <w:color w:val="00B0F0"/>
          <w:sz w:val="20"/>
          <w:szCs w:val="20"/>
        </w:rPr>
      </w:pPr>
      <w:r w:rsidRPr="008830B3">
        <w:rPr>
          <w:color w:val="00B0F0"/>
          <w:sz w:val="20"/>
          <w:szCs w:val="20"/>
        </w:rPr>
        <w:t xml:space="preserve"> </w:t>
      </w:r>
    </w:p>
    <w:p w:rsidR="00BF6470" w:rsidRPr="008830B3" w:rsidRDefault="00BF6470" w:rsidP="00BF6470">
      <w:pPr>
        <w:autoSpaceDE w:val="0"/>
        <w:autoSpaceDN w:val="0"/>
        <w:adjustRightInd w:val="0"/>
        <w:jc w:val="both"/>
        <w:rPr>
          <w:color w:val="00B0F0"/>
          <w:sz w:val="20"/>
          <w:szCs w:val="20"/>
        </w:rPr>
      </w:pPr>
      <w:r w:rsidRPr="008830B3">
        <w:rPr>
          <w:sz w:val="20"/>
          <w:szCs w:val="20"/>
        </w:rPr>
        <w:t xml:space="preserve">- Az önkormányzat támogassa a sokszínű kulturális, sport, környezet- és természetvédelmi tevékenységeket, programok, rendezvények szervezését, a szabadidő hasznos eltöltését biztosító tevékenységeket, segítse elő ifjúsági szervezetek, közösségek szervezését. </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8830B3">
        <w:rPr>
          <w:color w:val="00B0F0"/>
          <w:sz w:val="20"/>
          <w:szCs w:val="20"/>
        </w:rPr>
        <w:t xml:space="preserve">- </w:t>
      </w:r>
      <w:r w:rsidRPr="00F20758">
        <w:rPr>
          <w:sz w:val="20"/>
          <w:szCs w:val="20"/>
        </w:rPr>
        <w:t>Vizsgálja meg egy saját (az általános iskolákban alkalmazandó) mobil KRESZ és ügyességi játékok eszközeinek létrehozásának lehetőségét, avagy a Dabasi Rendőrkapitányságtól kölcsönzött eszközök felújításának lehetőségét.</w:t>
      </w:r>
    </w:p>
    <w:p w:rsidR="00BF6470" w:rsidRPr="008830B3" w:rsidRDefault="00BF6470" w:rsidP="00BF6470">
      <w:pPr>
        <w:autoSpaceDE w:val="0"/>
        <w:autoSpaceDN w:val="0"/>
        <w:adjustRightInd w:val="0"/>
        <w:jc w:val="both"/>
        <w:rPr>
          <w:color w:val="00B0F0"/>
          <w:sz w:val="20"/>
          <w:szCs w:val="20"/>
        </w:rPr>
      </w:pPr>
      <w:r w:rsidRPr="008830B3">
        <w:rPr>
          <w:color w:val="00B0F0"/>
          <w:sz w:val="20"/>
          <w:szCs w:val="20"/>
        </w:rPr>
        <w:t xml:space="preserve"> </w:t>
      </w:r>
    </w:p>
    <w:p w:rsidR="00BF6470" w:rsidRPr="008830B3" w:rsidRDefault="00BF6470" w:rsidP="00BF6470">
      <w:pPr>
        <w:autoSpaceDE w:val="0"/>
        <w:autoSpaceDN w:val="0"/>
        <w:adjustRightInd w:val="0"/>
        <w:jc w:val="both"/>
        <w:rPr>
          <w:sz w:val="20"/>
          <w:szCs w:val="20"/>
        </w:rPr>
      </w:pPr>
      <w:r w:rsidRPr="008830B3">
        <w:rPr>
          <w:sz w:val="20"/>
          <w:szCs w:val="20"/>
        </w:rPr>
        <w:t>- Támogassuk a Bűnmegelőzési és Környezetvédelmi napok, Családi Egészségnapok, Tűzoltó versenyek, közlekedési versenyek stb. megszervezését. Az óvodában valósuljon meg továbbra is a személyiségfejlesztésre és az érzelmi biztonság megteremtésére épülő integrált nevelés.</w:t>
      </w:r>
    </w:p>
    <w:p w:rsidR="00BF6470" w:rsidRPr="008830B3" w:rsidRDefault="00BF6470" w:rsidP="00BF6470">
      <w:pPr>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Javasolja a képviselő-testület, hogy készüljön felmérés a nevelési-oktatási intézmények, valamint a családsegítő és gyermekjóléti szolgálat részéről a fiatalok szabadidejének hasznos eltöltésére vonatkozó elképzelésekről, különös tekintettel a hátrányos helyzetű és sajátos nevelési igény gyermekekre.</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Javasolja a képviselő-testület, hogy az egészséges életmódra nevelés, a dohányzás és alkoholizmus témaköreiben kerüljön sor felvilágosító előadások megtartására, a szabadidő hasznos eltöltésére vonatkozó propaganda tevékenységre.</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8830B3">
        <w:rPr>
          <w:color w:val="00B0F0"/>
          <w:sz w:val="20"/>
          <w:szCs w:val="20"/>
        </w:rPr>
        <w:t xml:space="preserve">-  </w:t>
      </w:r>
      <w:r w:rsidRPr="00F20758">
        <w:rPr>
          <w:sz w:val="20"/>
          <w:szCs w:val="20"/>
        </w:rPr>
        <w:t>Javasolja a képviselő-testület, hogy keresse meg az időskorúak, illetve a nyugdíjas-szervezeteknek az ifjúságvédelembe történő bevonásának lehetőségét.</w:t>
      </w:r>
    </w:p>
    <w:p w:rsidR="00BF6470" w:rsidRPr="008830B3" w:rsidRDefault="00BF6470" w:rsidP="00BF6470">
      <w:pPr>
        <w:autoSpaceDE w:val="0"/>
        <w:autoSpaceDN w:val="0"/>
        <w:adjustRightInd w:val="0"/>
        <w:jc w:val="both"/>
        <w:rPr>
          <w:color w:val="00B0F0"/>
          <w:sz w:val="20"/>
          <w:szCs w:val="20"/>
        </w:rPr>
      </w:pPr>
    </w:p>
    <w:p w:rsidR="00BF6470" w:rsidRPr="00F20758" w:rsidRDefault="00BF6470" w:rsidP="00BF6470">
      <w:pPr>
        <w:autoSpaceDE w:val="0"/>
        <w:autoSpaceDN w:val="0"/>
        <w:adjustRightInd w:val="0"/>
        <w:jc w:val="both"/>
        <w:rPr>
          <w:sz w:val="20"/>
          <w:szCs w:val="20"/>
        </w:rPr>
      </w:pPr>
      <w:r w:rsidRPr="008830B3">
        <w:rPr>
          <w:color w:val="00B0F0"/>
          <w:sz w:val="20"/>
          <w:szCs w:val="20"/>
        </w:rPr>
        <w:t xml:space="preserve">- </w:t>
      </w:r>
      <w:r w:rsidRPr="00F20758">
        <w:rPr>
          <w:sz w:val="20"/>
          <w:szCs w:val="20"/>
        </w:rPr>
        <w:t>Javasolja a képviselő-testület a rendőrséggel való együttműködési megállapodás megkötését a felsorolt célok elősegítése tárgyában.</w:t>
      </w:r>
    </w:p>
    <w:p w:rsidR="00BF6470" w:rsidRPr="008830B3" w:rsidRDefault="00BF6470" w:rsidP="00BF6470">
      <w:pPr>
        <w:autoSpaceDE w:val="0"/>
        <w:autoSpaceDN w:val="0"/>
        <w:adjustRightInd w:val="0"/>
        <w:jc w:val="both"/>
        <w:rPr>
          <w:color w:val="00B0F0"/>
          <w:sz w:val="20"/>
          <w:szCs w:val="20"/>
        </w:rPr>
      </w:pPr>
    </w:p>
    <w:p w:rsidR="00BF6470" w:rsidRPr="00F20758" w:rsidRDefault="00BF6470" w:rsidP="00BF6470">
      <w:pPr>
        <w:autoSpaceDE w:val="0"/>
        <w:autoSpaceDN w:val="0"/>
        <w:adjustRightInd w:val="0"/>
        <w:jc w:val="both"/>
        <w:rPr>
          <w:sz w:val="20"/>
          <w:szCs w:val="20"/>
        </w:rPr>
      </w:pPr>
      <w:r w:rsidRPr="008830B3">
        <w:rPr>
          <w:color w:val="00B0F0"/>
          <w:sz w:val="20"/>
          <w:szCs w:val="20"/>
        </w:rPr>
        <w:t xml:space="preserve">-  </w:t>
      </w:r>
      <w:r w:rsidRPr="00F20758">
        <w:rPr>
          <w:sz w:val="20"/>
          <w:szCs w:val="20"/>
        </w:rPr>
        <w:t>Javasolja a képviselő-testület a közterületi szolgálat által folytatott, nyári-szünidei horgász és egyéb táborozások segítését, szervezését.</w:t>
      </w:r>
    </w:p>
    <w:p w:rsidR="00BF6470" w:rsidRPr="00F20758"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2. Feladatok a településbiztonság javítása, a bűnözés csökkentése területén</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Az önkormányzat törekedjen a közterületek tisztántartására, a település közvilágítási rendszerének karbantartására.</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Törekedni kell a minél jobb rendőri lefedettségre, a preventív és reagáló rendőri erők folyamatos jelenlétére a településen, fokozni kell a bűnözés szempontjából fertőzött helyek ellenőrzését.</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8830B3">
        <w:rPr>
          <w:color w:val="00B0F0"/>
          <w:sz w:val="20"/>
          <w:szCs w:val="20"/>
        </w:rPr>
        <w:t xml:space="preserve">-  </w:t>
      </w:r>
      <w:r w:rsidRPr="00F20758">
        <w:rPr>
          <w:sz w:val="20"/>
          <w:szCs w:val="20"/>
        </w:rPr>
        <w:t xml:space="preserve">A 2015. évben megállapított bűnmegelőzés szereplőit továbbra is be kell vonni, illetve a velük való kapcsolatokat meg kell újítani a prevenciós tevékenység körében. </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Az önkormányzati és intézményi vagyon rongálásának megelőzése érdekében a lakosság, a szülői szervezetek bevonása, jelzések megtétele.</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lastRenderedPageBreak/>
        <w:t>- Ösztönözni kell a lakosságot a Szomszédok Egymásért Mozgalomhoz (SZEM) való csatlakozásra, egymás segítésére, támogatására, jelzések megtételére.</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Összehangolt ellenőrzéseket kell tartani a kereskedelmi, vendéglátó ipari és szolgáltató egységeknél, az időszakos és telephelyhez kötött árusításoknál (piac).</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F20758">
        <w:rPr>
          <w:sz w:val="20"/>
          <w:szCs w:val="20"/>
        </w:rPr>
        <w:t>- 2018. évtől hangsúlyt kell helyezni a lakosság szubjektív biztonságérzetének növelésére. Fejleszteni és hatékonnyá kell tenni a rendelkezésre álló saját erőket, különös tekintettel a közterület-felügyeleti szolgálatra. Így:</w:t>
      </w:r>
    </w:p>
    <w:p w:rsidR="00BF6470" w:rsidRPr="00F20758" w:rsidRDefault="00BF6470" w:rsidP="00BF6470">
      <w:pPr>
        <w:autoSpaceDE w:val="0"/>
        <w:autoSpaceDN w:val="0"/>
        <w:adjustRightInd w:val="0"/>
        <w:jc w:val="both"/>
        <w:rPr>
          <w:sz w:val="20"/>
          <w:szCs w:val="20"/>
        </w:rPr>
      </w:pPr>
      <w:r w:rsidRPr="00F20758">
        <w:rPr>
          <w:sz w:val="20"/>
          <w:szCs w:val="20"/>
        </w:rPr>
        <w:t xml:space="preserve">    - optimalizálni kell a közterületi jelenlét idejét – figyelemmel a láthatóságra és hatékonyságra </w:t>
      </w:r>
    </w:p>
    <w:p w:rsidR="00BF6470" w:rsidRPr="00F20758" w:rsidRDefault="00BF6470" w:rsidP="00BF6470">
      <w:pPr>
        <w:autoSpaceDE w:val="0"/>
        <w:autoSpaceDN w:val="0"/>
        <w:adjustRightInd w:val="0"/>
        <w:jc w:val="both"/>
        <w:rPr>
          <w:sz w:val="20"/>
          <w:szCs w:val="20"/>
        </w:rPr>
      </w:pPr>
      <w:r w:rsidRPr="00F20758">
        <w:rPr>
          <w:sz w:val="20"/>
          <w:szCs w:val="20"/>
        </w:rPr>
        <w:t xml:space="preserve">    - folytatni kell a szolgálatot ellátók elméleti és gyakorlati képzését</w:t>
      </w:r>
    </w:p>
    <w:p w:rsidR="00BF6470" w:rsidRPr="00F20758" w:rsidRDefault="00BF6470" w:rsidP="00BF6470">
      <w:pPr>
        <w:autoSpaceDE w:val="0"/>
        <w:autoSpaceDN w:val="0"/>
        <w:adjustRightInd w:val="0"/>
        <w:jc w:val="both"/>
        <w:rPr>
          <w:sz w:val="20"/>
          <w:szCs w:val="20"/>
        </w:rPr>
      </w:pPr>
      <w:r w:rsidRPr="00F20758">
        <w:rPr>
          <w:sz w:val="20"/>
          <w:szCs w:val="20"/>
        </w:rPr>
        <w:t xml:space="preserve">    - meg kell szervezni a rendszeres – a rendőrség és közterület-felügyelet közötti –         </w:t>
      </w:r>
    </w:p>
    <w:p w:rsidR="00BF6470" w:rsidRPr="00F20758" w:rsidRDefault="00BF6470" w:rsidP="00BF6470">
      <w:pPr>
        <w:autoSpaceDE w:val="0"/>
        <w:autoSpaceDN w:val="0"/>
        <w:adjustRightInd w:val="0"/>
        <w:jc w:val="both"/>
        <w:rPr>
          <w:sz w:val="20"/>
          <w:szCs w:val="20"/>
        </w:rPr>
      </w:pPr>
      <w:r w:rsidRPr="00F20758">
        <w:rPr>
          <w:sz w:val="20"/>
          <w:szCs w:val="20"/>
        </w:rPr>
        <w:t xml:space="preserve">      közös szolgálat ellátást</w:t>
      </w:r>
    </w:p>
    <w:p w:rsidR="00BF6470" w:rsidRPr="00F20758" w:rsidRDefault="00BF6470" w:rsidP="00BF6470">
      <w:pPr>
        <w:autoSpaceDE w:val="0"/>
        <w:autoSpaceDN w:val="0"/>
        <w:adjustRightInd w:val="0"/>
        <w:jc w:val="both"/>
        <w:rPr>
          <w:sz w:val="20"/>
          <w:szCs w:val="20"/>
        </w:rPr>
      </w:pPr>
      <w:r w:rsidRPr="00F20758">
        <w:rPr>
          <w:sz w:val="20"/>
          <w:szCs w:val="20"/>
        </w:rPr>
        <w:t xml:space="preserve">    - meg kell vizsgálni, mely területeken lehet helyi rendeletekkel, illetve helyi              </w:t>
      </w:r>
    </w:p>
    <w:p w:rsidR="00BF6470" w:rsidRPr="00F20758" w:rsidRDefault="00BF6470" w:rsidP="00BF6470">
      <w:pPr>
        <w:autoSpaceDE w:val="0"/>
        <w:autoSpaceDN w:val="0"/>
        <w:adjustRightInd w:val="0"/>
        <w:jc w:val="both"/>
        <w:rPr>
          <w:sz w:val="20"/>
          <w:szCs w:val="20"/>
        </w:rPr>
      </w:pPr>
      <w:r w:rsidRPr="00F20758">
        <w:rPr>
          <w:sz w:val="20"/>
          <w:szCs w:val="20"/>
        </w:rPr>
        <w:t xml:space="preserve">      rendeletek módosításával hatékonyabbá tenni a közterületi szolgálatot</w:t>
      </w:r>
    </w:p>
    <w:p w:rsidR="00BF6470" w:rsidRPr="00F20758" w:rsidRDefault="00BF6470" w:rsidP="00BF6470">
      <w:pPr>
        <w:autoSpaceDE w:val="0"/>
        <w:autoSpaceDN w:val="0"/>
        <w:adjustRightInd w:val="0"/>
        <w:jc w:val="both"/>
        <w:rPr>
          <w:sz w:val="20"/>
          <w:szCs w:val="20"/>
        </w:rPr>
      </w:pPr>
      <w:r w:rsidRPr="00F20758">
        <w:rPr>
          <w:sz w:val="20"/>
          <w:szCs w:val="20"/>
        </w:rPr>
        <w:t xml:space="preserve">    - ennek érdekében az önkormányzat vonjon be egy fő szakembert a Gyáli </w:t>
      </w:r>
    </w:p>
    <w:p w:rsidR="00BF6470" w:rsidRPr="00F20758" w:rsidRDefault="00BF6470" w:rsidP="00BF6470">
      <w:pPr>
        <w:autoSpaceDE w:val="0"/>
        <w:autoSpaceDN w:val="0"/>
        <w:adjustRightInd w:val="0"/>
        <w:jc w:val="both"/>
        <w:rPr>
          <w:sz w:val="20"/>
          <w:szCs w:val="20"/>
        </w:rPr>
      </w:pPr>
      <w:r w:rsidRPr="00F20758">
        <w:rPr>
          <w:sz w:val="20"/>
          <w:szCs w:val="20"/>
        </w:rPr>
        <w:t xml:space="preserve">      Polgármesteri Hivatal által ellátandó közbiztonsági, bűnmegelőzési, közterületi </w:t>
      </w:r>
    </w:p>
    <w:p w:rsidR="00BF6470" w:rsidRPr="00F20758" w:rsidRDefault="00BF6470" w:rsidP="00BF6470">
      <w:pPr>
        <w:autoSpaceDE w:val="0"/>
        <w:autoSpaceDN w:val="0"/>
        <w:adjustRightInd w:val="0"/>
        <w:jc w:val="both"/>
        <w:rPr>
          <w:sz w:val="20"/>
          <w:szCs w:val="20"/>
        </w:rPr>
      </w:pPr>
      <w:r w:rsidRPr="00F20758">
        <w:rPr>
          <w:sz w:val="20"/>
          <w:szCs w:val="20"/>
        </w:rPr>
        <w:t xml:space="preserve">      rendfenntartási feladatok végrehajtásának koordinálására, szervezésére. </w:t>
      </w:r>
    </w:p>
    <w:p w:rsidR="00BF6470" w:rsidRPr="00F20758"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F20758">
        <w:rPr>
          <w:sz w:val="20"/>
          <w:szCs w:val="20"/>
        </w:rPr>
        <w:t xml:space="preserve">-  A lakosság szubjektív biztonságérzetének növelésének érdekében szükség szerint helyi rendeletek megalkotásával, esetleges módosításával és azok betartatásával törekedni kell a közterületek tisztántartására, a Millenniumi park és az emberi pihenést szolgáló terek, játszóterek megóvására, adott esetekben e területeknél a kutyák távoltartására. </w:t>
      </w:r>
    </w:p>
    <w:p w:rsidR="00BF6470" w:rsidRPr="00F20758" w:rsidRDefault="00BF6470" w:rsidP="00BF6470">
      <w:pPr>
        <w:autoSpaceDE w:val="0"/>
        <w:autoSpaceDN w:val="0"/>
        <w:adjustRightInd w:val="0"/>
        <w:jc w:val="both"/>
        <w:rPr>
          <w:sz w:val="20"/>
          <w:szCs w:val="20"/>
        </w:rPr>
      </w:pPr>
      <w:r w:rsidRPr="00F20758">
        <w:rPr>
          <w:sz w:val="20"/>
          <w:szCs w:val="20"/>
        </w:rPr>
        <w:t xml:space="preserve">-  Meg kell szüntetni a közterületen történő alkoholfogyasztást. </w:t>
      </w:r>
    </w:p>
    <w:p w:rsidR="00BF6470" w:rsidRPr="00F20758" w:rsidRDefault="00BF6470" w:rsidP="00BF6470">
      <w:pPr>
        <w:autoSpaceDE w:val="0"/>
        <w:autoSpaceDN w:val="0"/>
        <w:adjustRightInd w:val="0"/>
        <w:jc w:val="both"/>
        <w:rPr>
          <w:sz w:val="20"/>
          <w:szCs w:val="20"/>
        </w:rPr>
      </w:pPr>
      <w:r w:rsidRPr="00F20758">
        <w:rPr>
          <w:sz w:val="20"/>
          <w:szCs w:val="20"/>
        </w:rPr>
        <w:t>-  Rendezni kell, meg kell szüntetni a gyáli zöldségpiac körül kialakult, a CBA áruházhoz tartozó területen történő, úgynevezett „lomis” illegális árusítást.</w:t>
      </w:r>
    </w:p>
    <w:p w:rsidR="00BF6470" w:rsidRPr="00F20758" w:rsidRDefault="00BF6470" w:rsidP="00BF6470">
      <w:pPr>
        <w:autoSpaceDE w:val="0"/>
        <w:autoSpaceDN w:val="0"/>
        <w:adjustRightInd w:val="0"/>
        <w:jc w:val="both"/>
        <w:rPr>
          <w:sz w:val="20"/>
          <w:szCs w:val="20"/>
        </w:rPr>
      </w:pPr>
      <w:r w:rsidRPr="00F20758">
        <w:rPr>
          <w:sz w:val="20"/>
          <w:szCs w:val="20"/>
        </w:rPr>
        <w:t>-  Nagy hangsúlyt kell helyezni a környezetünk, így a bel és külterületek tisztaságára. Ennek érdekében bővíteni és optimalizálni kell a térfigyelő kamerarendszert, valamint fizikai akadályokkal (sorompókkal) meg kell akadályozni az illegális hulladékrakást a területünkön.</w:t>
      </w:r>
    </w:p>
    <w:p w:rsidR="00BF6470" w:rsidRPr="00F20758" w:rsidRDefault="00BF6470" w:rsidP="00BF6470">
      <w:pPr>
        <w:autoSpaceDE w:val="0"/>
        <w:autoSpaceDN w:val="0"/>
        <w:adjustRightInd w:val="0"/>
        <w:jc w:val="both"/>
        <w:rPr>
          <w:sz w:val="20"/>
          <w:szCs w:val="20"/>
        </w:rPr>
      </w:pPr>
      <w:r w:rsidRPr="00F20758">
        <w:rPr>
          <w:sz w:val="20"/>
          <w:szCs w:val="20"/>
        </w:rPr>
        <w:t>-  Intézkedni kell a mezőőri szolgálat bővítésére.</w:t>
      </w:r>
    </w:p>
    <w:p w:rsidR="00BF6470" w:rsidRPr="008830B3" w:rsidRDefault="00BF6470" w:rsidP="00BF6470">
      <w:pPr>
        <w:autoSpaceDE w:val="0"/>
        <w:autoSpaceDN w:val="0"/>
        <w:adjustRightInd w:val="0"/>
        <w:jc w:val="both"/>
        <w:rPr>
          <w:sz w:val="20"/>
          <w:szCs w:val="20"/>
        </w:rPr>
      </w:pPr>
      <w:r w:rsidRPr="00F20758">
        <w:rPr>
          <w:sz w:val="20"/>
          <w:szCs w:val="20"/>
        </w:rPr>
        <w:t>-  Figyelemmel kell kísérni és azonnal reagálni szükséges a lakosságot leginkább irritáló negatív cselekményekre, ezzel megteremtve és javítva az állampolgárok komfortérzetét, az élhető környezet érdekében.</w:t>
      </w: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3. Feladatok az áldozattá válás megelőzése területén</w:t>
      </w:r>
    </w:p>
    <w:p w:rsidR="00BF6470" w:rsidRPr="008830B3" w:rsidRDefault="00BF6470" w:rsidP="00BF6470">
      <w:pPr>
        <w:autoSpaceDE w:val="0"/>
        <w:autoSpaceDN w:val="0"/>
        <w:adjustRightInd w:val="0"/>
        <w:jc w:val="both"/>
        <w:rPr>
          <w:b/>
          <w:bCs/>
          <w:sz w:val="20"/>
          <w:szCs w:val="20"/>
        </w:rPr>
      </w:pPr>
    </w:p>
    <w:p w:rsidR="00BF6470" w:rsidRPr="00F20758" w:rsidRDefault="00BF6470" w:rsidP="00BF6470">
      <w:pPr>
        <w:autoSpaceDE w:val="0"/>
        <w:autoSpaceDN w:val="0"/>
        <w:adjustRightInd w:val="0"/>
        <w:jc w:val="both"/>
        <w:rPr>
          <w:sz w:val="20"/>
          <w:szCs w:val="20"/>
        </w:rPr>
      </w:pPr>
      <w:r w:rsidRPr="008830B3">
        <w:rPr>
          <w:sz w:val="20"/>
          <w:szCs w:val="20"/>
        </w:rPr>
        <w:t xml:space="preserve">- Javasolja a képviselő-testület, hogy a rendőrség biztosítson fokozott járőri jelenlétet a polgárőrökkel </w:t>
      </w:r>
      <w:r w:rsidRPr="00EF344C">
        <w:rPr>
          <w:sz w:val="20"/>
          <w:szCs w:val="20"/>
        </w:rPr>
        <w:t>és a közterület-</w:t>
      </w:r>
      <w:r w:rsidRPr="00F20758">
        <w:rPr>
          <w:sz w:val="20"/>
          <w:szCs w:val="20"/>
        </w:rPr>
        <w:t>felügyelőkkel együtt a közoktatási intézmények és az ifjúsági szórakozóhelyek környékén, tartson előadásokat az alkohol- és drogprevenció, valamint vagyonvédelem és családon belüli erőszak területén.</w:t>
      </w:r>
    </w:p>
    <w:p w:rsidR="00BF6470" w:rsidRPr="00F20758"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F20758">
        <w:rPr>
          <w:sz w:val="20"/>
          <w:szCs w:val="20"/>
        </w:rPr>
        <w:t>-  Javasolja a képviselő-testület, hogy az áldozattá válás megelőzése kerüljön be az iskolai bűnmegelőzési, valamint az időskorúak részére folytatott prevenciós programokba.</w:t>
      </w:r>
    </w:p>
    <w:p w:rsidR="00BF6470" w:rsidRPr="00F20758" w:rsidRDefault="00BF6470" w:rsidP="00BF6470">
      <w:pPr>
        <w:autoSpaceDE w:val="0"/>
        <w:autoSpaceDN w:val="0"/>
        <w:adjustRightInd w:val="0"/>
        <w:jc w:val="both"/>
        <w:rPr>
          <w:strike/>
          <w:sz w:val="20"/>
          <w:szCs w:val="20"/>
        </w:rPr>
      </w:pPr>
    </w:p>
    <w:p w:rsidR="00BF6470" w:rsidRPr="00F20758" w:rsidRDefault="00BF6470" w:rsidP="00BF6470">
      <w:pPr>
        <w:autoSpaceDE w:val="0"/>
        <w:autoSpaceDN w:val="0"/>
        <w:adjustRightInd w:val="0"/>
        <w:jc w:val="both"/>
        <w:rPr>
          <w:sz w:val="20"/>
          <w:szCs w:val="20"/>
        </w:rPr>
      </w:pPr>
      <w:r w:rsidRPr="008830B3">
        <w:rPr>
          <w:sz w:val="20"/>
          <w:szCs w:val="20"/>
        </w:rPr>
        <w:t xml:space="preserve">-  Javasolja a képviselő-testület, hogy a polgárőrök </w:t>
      </w:r>
      <w:r w:rsidRPr="00F20758">
        <w:rPr>
          <w:sz w:val="20"/>
          <w:szCs w:val="20"/>
        </w:rPr>
        <w:t xml:space="preserve">és a közterület-felügyelők </w:t>
      </w:r>
      <w:r w:rsidRPr="008830B3">
        <w:rPr>
          <w:sz w:val="20"/>
          <w:szCs w:val="20"/>
        </w:rPr>
        <w:t>biztosítsák a rendezvényeket és sporteseményeket, vegyenek részt környezet-és természetvédelmi feladatok ellátásában, tűzvédelmi tevékenységek segítésében</w:t>
      </w:r>
      <w:r w:rsidRPr="00F20758">
        <w:rPr>
          <w:sz w:val="20"/>
          <w:szCs w:val="20"/>
        </w:rPr>
        <w:t xml:space="preserve">, felkérésre a törvényben meghatározott esetekben álljanak a rendőrség rendelkezésére. </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Javasolja a képviselő-testület, hogy Szociális és Családvédelmi Központ tevékenységével segítse elő, hogy a lakosság, illetve a fiatalok bejelentést, észrevételt, figyelemfelhívást tegyenek a közbiztonsági szervek felé, szükséges a társas és mentális segítségnyújtás az alkoholizmus és más tudatmódosító szerek elleni küzdelem során.</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F20758">
        <w:rPr>
          <w:sz w:val="20"/>
          <w:szCs w:val="20"/>
        </w:rPr>
        <w:t xml:space="preserve">-  Javasolja a képviselő-testület, hogy a rendőrséggel történő együttműködés keretén belül az áldozatvédelem és áldozatsegítő fogalmi körébe tartozó szociális munkások, védőnők, stb, vegyenek részt a kapcsolódó bűnmegelőzési, áldozatvédelmi módszertani tájékoztatásban, képzésben. </w:t>
      </w:r>
    </w:p>
    <w:p w:rsidR="00BF6470" w:rsidRPr="00F20758"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F20758">
        <w:rPr>
          <w:sz w:val="20"/>
          <w:szCs w:val="20"/>
        </w:rPr>
        <w:t>-  Javasolja a képviselő-testület az idősek részére kialakított segélyhívó rendszerek fejlesztését, bővítését, a rászorulók körében történő propagálást.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4. Feladatok a családon belüli erőszak csökkentése érdekében</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Javasolja a képviselő-testület, hogy a Szociális és Családvédelmi Központ tevékenységével segítse elő, hogy a hátrányos és halmozottan hátrányos helyzetű rétegekhez tartozók, munkanélküliek vegyenek részt az önkormányzat által szervezett közfoglalkoztatási programokban, civil szervezetek fórumain, vegyenek részt szabadidő hasznos eltöltésére irányuló és egyéb szervezett programokban.</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lastRenderedPageBreak/>
        <w:t>- Javasolja a képviselő-testület, hogy az egészségügyi területen dolgozók tevékenységükkel segítsék elő, hogy a depresszióra hajlamos, egészségkárosodott személyek, az alkoholisták, dohányosok felvilágosító előadásokon, egészségvédelemmel kapcsolatos programokon vegyenek részt, továbbá ismerjék meg a kezelési módokat.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xml:space="preserve">- Javasolja a képviselő-testület, hogy a családon belüli erőszak áldozatainak és elkövetőinek kezelésére irányuló módszertan fejlesztése és kapcsolódó programok </w:t>
      </w:r>
      <w:r w:rsidRPr="00F20758">
        <w:rPr>
          <w:sz w:val="20"/>
          <w:szCs w:val="20"/>
        </w:rPr>
        <w:t xml:space="preserve">kerüljenek </w:t>
      </w:r>
      <w:r w:rsidRPr="008830B3">
        <w:rPr>
          <w:sz w:val="20"/>
          <w:szCs w:val="20"/>
        </w:rPr>
        <w:t>bevezetés</w:t>
      </w:r>
      <w:r w:rsidR="00F20758">
        <w:rPr>
          <w:sz w:val="20"/>
          <w:szCs w:val="20"/>
        </w:rPr>
        <w:t>r</w:t>
      </w:r>
      <w:r w:rsidRPr="008830B3">
        <w:rPr>
          <w:sz w:val="20"/>
          <w:szCs w:val="20"/>
        </w:rPr>
        <w:t>e.</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F20758">
        <w:rPr>
          <w:sz w:val="20"/>
          <w:szCs w:val="20"/>
        </w:rPr>
        <w:t>-  Javasolja a képviselő-testület, hogy az úgynevezett, - a családvédelmi törvényben meghatározott - jelzőrendszeri tagok köre a Szociális és Családvédelmi Központ szervezésében részesüljön oktatásban, képzésben, különös figyelemmel azon tagokra, amelyek feladatából a családokkal és a veszélyeztetett személyekkel való közvetlen kontaktus lehetősége fennáll.</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spacing w:before="120"/>
        <w:jc w:val="both"/>
        <w:rPr>
          <w:b/>
          <w:bCs/>
          <w:sz w:val="20"/>
          <w:szCs w:val="20"/>
        </w:rPr>
      </w:pPr>
      <w:r w:rsidRPr="008830B3">
        <w:rPr>
          <w:b/>
          <w:bCs/>
          <w:sz w:val="20"/>
          <w:szCs w:val="20"/>
        </w:rPr>
        <w:t>5. Feladatok a bűnismétlés megelőzése területén</w:t>
      </w:r>
    </w:p>
    <w:p w:rsidR="00BF6470" w:rsidRPr="008830B3" w:rsidRDefault="00BF6470" w:rsidP="00BF6470">
      <w:pPr>
        <w:autoSpaceDE w:val="0"/>
        <w:autoSpaceDN w:val="0"/>
        <w:adjustRightInd w:val="0"/>
        <w:jc w:val="both"/>
        <w:rPr>
          <w:b/>
          <w:bCs/>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Az önkormányzat minden intézménye népszerűsíti a bűnmegelőzést, lehetőséget teremt a lakosságnak, valamint az érintett szervezeteknek a bűnmegelőzésben való aktív részvételre.</w:t>
      </w:r>
    </w:p>
    <w:p w:rsidR="00BF6470" w:rsidRPr="008830B3" w:rsidRDefault="00BF6470" w:rsidP="00BF6470">
      <w:pPr>
        <w:autoSpaceDE w:val="0"/>
        <w:autoSpaceDN w:val="0"/>
        <w:adjustRightInd w:val="0"/>
        <w:jc w:val="both"/>
        <w:rPr>
          <w:sz w:val="20"/>
          <w:szCs w:val="20"/>
        </w:rPr>
      </w:pPr>
    </w:p>
    <w:p w:rsidR="00BF6470" w:rsidRPr="00F20758" w:rsidRDefault="00BF6470" w:rsidP="00BF6470">
      <w:pPr>
        <w:autoSpaceDE w:val="0"/>
        <w:autoSpaceDN w:val="0"/>
        <w:adjustRightInd w:val="0"/>
        <w:jc w:val="both"/>
        <w:rPr>
          <w:sz w:val="20"/>
          <w:szCs w:val="20"/>
        </w:rPr>
      </w:pPr>
      <w:r w:rsidRPr="008830B3">
        <w:rPr>
          <w:sz w:val="20"/>
          <w:szCs w:val="20"/>
        </w:rPr>
        <w:t xml:space="preserve">- Az önkormányzat együttműködik a rendőrséggel, a civil szervezetekkel, </w:t>
      </w:r>
      <w:r w:rsidRPr="00F20758">
        <w:rPr>
          <w:sz w:val="20"/>
          <w:szCs w:val="20"/>
        </w:rPr>
        <w:t>egyházakkal, a polgárőrséggel, és mindazon szervezetekkel, személyekkel, akik tudnak és akarnak tenni a település érdekében és segítséget nyújthatnak ezen feladatokban.</w:t>
      </w:r>
    </w:p>
    <w:p w:rsidR="00BF6470" w:rsidRPr="00F20758"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 Forgalomszervezési és forgalomtechnikai megoldásokkal meg kell szüntetni a közlekedés biztonságát és zavartalanságát veszélyeztető okokat, körülményeket.</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r w:rsidRPr="008830B3">
        <w:rPr>
          <w:sz w:val="20"/>
          <w:szCs w:val="20"/>
        </w:rPr>
        <w:t>Gyál Város Bűnmegelőzési és Közbiztonsági Stratégiáját a Képviselő-testület 3 évente felülvizsgálja.</w:t>
      </w: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sz w:val="20"/>
          <w:szCs w:val="20"/>
        </w:rPr>
      </w:pPr>
    </w:p>
    <w:p w:rsidR="00BF6470" w:rsidRPr="008830B3" w:rsidRDefault="00BF6470" w:rsidP="00BF6470">
      <w:pPr>
        <w:autoSpaceDE w:val="0"/>
        <w:autoSpaceDN w:val="0"/>
        <w:adjustRightInd w:val="0"/>
        <w:jc w:val="both"/>
        <w:rPr>
          <w:b/>
          <w:sz w:val="20"/>
          <w:szCs w:val="20"/>
        </w:rPr>
      </w:pPr>
      <w:r w:rsidRPr="008830B3">
        <w:rPr>
          <w:b/>
          <w:sz w:val="20"/>
          <w:szCs w:val="20"/>
        </w:rPr>
        <w:t xml:space="preserve">Gyál, 2018. </w:t>
      </w:r>
      <w:r w:rsidR="00F20758">
        <w:rPr>
          <w:b/>
          <w:sz w:val="20"/>
          <w:szCs w:val="20"/>
        </w:rPr>
        <w:t>október 2</w:t>
      </w:r>
      <w:r w:rsidR="00EF344C">
        <w:rPr>
          <w:b/>
          <w:sz w:val="20"/>
          <w:szCs w:val="20"/>
        </w:rPr>
        <w:t>5</w:t>
      </w:r>
      <w:r w:rsidR="00F20758">
        <w:rPr>
          <w:b/>
          <w:sz w:val="20"/>
          <w:szCs w:val="20"/>
        </w:rPr>
        <w:t>.</w:t>
      </w:r>
    </w:p>
    <w:p w:rsidR="00BF6470" w:rsidRPr="008830B3" w:rsidRDefault="00BF6470" w:rsidP="00BF6470">
      <w:pPr>
        <w:autoSpaceDE w:val="0"/>
        <w:autoSpaceDN w:val="0"/>
        <w:adjustRightInd w:val="0"/>
        <w:jc w:val="both"/>
        <w:rPr>
          <w:b/>
          <w:sz w:val="20"/>
          <w:szCs w:val="20"/>
        </w:rPr>
      </w:pPr>
    </w:p>
    <w:p w:rsidR="00BF6470" w:rsidRPr="008830B3" w:rsidRDefault="00BF6470" w:rsidP="00BF6470">
      <w:pPr>
        <w:autoSpaceDE w:val="0"/>
        <w:autoSpaceDN w:val="0"/>
        <w:adjustRightInd w:val="0"/>
        <w:jc w:val="both"/>
        <w:rPr>
          <w:b/>
          <w:sz w:val="20"/>
          <w:szCs w:val="20"/>
        </w:rPr>
      </w:pPr>
    </w:p>
    <w:p w:rsidR="00BF6470" w:rsidRPr="008830B3" w:rsidRDefault="00BF6470" w:rsidP="00BF6470">
      <w:pPr>
        <w:autoSpaceDE w:val="0"/>
        <w:autoSpaceDN w:val="0"/>
        <w:adjustRightInd w:val="0"/>
        <w:jc w:val="both"/>
        <w:rPr>
          <w:b/>
          <w:sz w:val="20"/>
          <w:szCs w:val="20"/>
        </w:rPr>
      </w:pP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t>Pápai Mihály</w:t>
      </w:r>
    </w:p>
    <w:p w:rsidR="00BF6470" w:rsidRPr="008830B3" w:rsidRDefault="00BF6470" w:rsidP="00BF6470">
      <w:pPr>
        <w:autoSpaceDE w:val="0"/>
        <w:autoSpaceDN w:val="0"/>
        <w:adjustRightInd w:val="0"/>
        <w:jc w:val="both"/>
        <w:rPr>
          <w:b/>
          <w:sz w:val="20"/>
          <w:szCs w:val="20"/>
        </w:rPr>
      </w:pP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r>
      <w:r w:rsidRPr="008830B3">
        <w:rPr>
          <w:b/>
          <w:sz w:val="20"/>
          <w:szCs w:val="20"/>
        </w:rPr>
        <w:tab/>
        <w:t>polgármester</w:t>
      </w:r>
    </w:p>
    <w:p w:rsidR="006D6FC6" w:rsidRDefault="006D6FC6"/>
    <w:sectPr w:rsidR="006D6FC6" w:rsidSect="00800A14">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84" w:rsidRDefault="006C2C84">
      <w:r>
        <w:separator/>
      </w:r>
    </w:p>
  </w:endnote>
  <w:endnote w:type="continuationSeparator" w:id="0">
    <w:p w:rsidR="006C2C84" w:rsidRDefault="006C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84" w:rsidRDefault="006C2C84">
      <w:r>
        <w:separator/>
      </w:r>
    </w:p>
  </w:footnote>
  <w:footnote w:type="continuationSeparator" w:id="0">
    <w:p w:rsidR="006C2C84" w:rsidRDefault="006C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91" w:rsidRDefault="00F20758">
    <w:pPr>
      <w:pStyle w:val="lfej"/>
      <w:jc w:val="right"/>
    </w:pPr>
    <w:r>
      <w:fldChar w:fldCharType="begin"/>
    </w:r>
    <w:r>
      <w:instrText>PAGE   \* MERGEFORMAT</w:instrText>
    </w:r>
    <w:r>
      <w:fldChar w:fldCharType="separate"/>
    </w:r>
    <w:r w:rsidR="004C4F52">
      <w:rPr>
        <w:noProof/>
      </w:rPr>
      <w:t>1</w:t>
    </w:r>
    <w:r>
      <w:fldChar w:fldCharType="end"/>
    </w:r>
  </w:p>
  <w:p w:rsidR="00742B91" w:rsidRDefault="006C2C8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70"/>
    <w:rsid w:val="004C4F52"/>
    <w:rsid w:val="0050756F"/>
    <w:rsid w:val="006C2C84"/>
    <w:rsid w:val="006D6FC6"/>
    <w:rsid w:val="00A47F0A"/>
    <w:rsid w:val="00BF6470"/>
    <w:rsid w:val="00EF344C"/>
    <w:rsid w:val="00F207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29DF37-33C0-4C18-BF25-3633534A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647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F6470"/>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lfej">
    <w:name w:val="header"/>
    <w:basedOn w:val="Norml"/>
    <w:link w:val="lfejChar"/>
    <w:uiPriority w:val="99"/>
    <w:rsid w:val="00BF6470"/>
    <w:pPr>
      <w:tabs>
        <w:tab w:val="center" w:pos="4536"/>
        <w:tab w:val="right" w:pos="9072"/>
      </w:tabs>
    </w:pPr>
  </w:style>
  <w:style w:type="character" w:customStyle="1" w:styleId="lfejChar">
    <w:name w:val="Élőfej Char"/>
    <w:basedOn w:val="Bekezdsalapbettpusa"/>
    <w:link w:val="lfej"/>
    <w:uiPriority w:val="99"/>
    <w:rsid w:val="00BF647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3043</Words>
  <Characters>20999</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KarvalicsKatalin</dc:creator>
  <cp:lastModifiedBy>SuhajdaYvett</cp:lastModifiedBy>
  <cp:revision>2</cp:revision>
  <dcterms:created xsi:type="dcterms:W3CDTF">2018-11-19T15:50:00Z</dcterms:created>
  <dcterms:modified xsi:type="dcterms:W3CDTF">2018-11-19T15:50:00Z</dcterms:modified>
</cp:coreProperties>
</file>