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1205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C9E1AA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71C53A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A7F10E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D7554B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7EFE25B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8CB9B2C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060C9FDC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D5D693B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9AB9A6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D0FE82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9C0759B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76C6D84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5B208E3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0BE58C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5721A14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55F5298" w14:textId="77777777" w:rsidR="00DA575A" w:rsidRPr="00A56576" w:rsidRDefault="00DA575A" w:rsidP="00DA575A">
      <w:pPr>
        <w:ind w:left="1134" w:right="1134"/>
        <w:jc w:val="both"/>
        <w:rPr>
          <w:sz w:val="20"/>
          <w:szCs w:val="20"/>
        </w:rPr>
      </w:pPr>
      <w:r w:rsidRPr="00EA1446">
        <w:rPr>
          <w:sz w:val="20"/>
          <w:szCs w:val="20"/>
        </w:rPr>
        <w:t xml:space="preserve">Gyál Város Önkormányzatának Képviselő-testülete felveszi napirendjére a </w:t>
      </w:r>
      <w:r w:rsidRPr="00EA1446">
        <w:rPr>
          <w:i/>
          <w:iCs/>
          <w:sz w:val="20"/>
          <w:szCs w:val="20"/>
        </w:rPr>
        <w:t xml:space="preserve">„Javaslat a gyáli 5548 hrsz.-ú ingatlanra vonatkozóan, az ingatlan használó FEGY Polgárőr és Tűzoltó Egyesület által tervezett épület felújításával kapcsolatos tulajdonosi nyilatkozat </w:t>
      </w:r>
      <w:proofErr w:type="gramStart"/>
      <w:r w:rsidRPr="00EA1446">
        <w:rPr>
          <w:i/>
          <w:iCs/>
          <w:sz w:val="20"/>
          <w:szCs w:val="20"/>
        </w:rPr>
        <w:t>kiadására”</w:t>
      </w:r>
      <w:r w:rsidRPr="00EA1446">
        <w:rPr>
          <w:sz w:val="20"/>
          <w:szCs w:val="20"/>
        </w:rPr>
        <w:t xml:space="preserve">  a</w:t>
      </w:r>
      <w:proofErr w:type="gramEnd"/>
      <w:r w:rsidRPr="00EA1446">
        <w:rPr>
          <w:sz w:val="20"/>
          <w:szCs w:val="20"/>
        </w:rPr>
        <w:t xml:space="preserve"> </w:t>
      </w:r>
      <w:r w:rsidRPr="00EA1446">
        <w:rPr>
          <w:i/>
          <w:iCs/>
          <w:sz w:val="20"/>
          <w:szCs w:val="20"/>
        </w:rPr>
        <w:t>„Javaslat a gyáli 0107/8 hrsz.-ú ingatlan megvásárlásával kapcsolatosan”</w:t>
      </w:r>
      <w:r w:rsidRPr="00EA1446">
        <w:rPr>
          <w:sz w:val="20"/>
          <w:szCs w:val="20"/>
        </w:rPr>
        <w:t xml:space="preserve"> és a </w:t>
      </w:r>
      <w:r w:rsidRPr="00EA1446">
        <w:rPr>
          <w:i/>
          <w:iCs/>
          <w:sz w:val="20"/>
          <w:szCs w:val="20"/>
        </w:rPr>
        <w:t>Javaslat a 0107/8 hrsz.-ú földrészlet termelésből történő kivonására, belterületbe vonására és elidegenítésre</w:t>
      </w:r>
      <w:r>
        <w:rPr>
          <w:i/>
          <w:iCs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A56576">
        <w:rPr>
          <w:sz w:val="20"/>
          <w:szCs w:val="20"/>
        </w:rPr>
        <w:t>című előterjesztés</w:t>
      </w:r>
      <w:r>
        <w:rPr>
          <w:sz w:val="20"/>
          <w:szCs w:val="20"/>
        </w:rPr>
        <w:t>eke</w:t>
      </w:r>
      <w:r w:rsidRPr="00A56576">
        <w:rPr>
          <w:sz w:val="20"/>
          <w:szCs w:val="20"/>
        </w:rPr>
        <w:t>t.</w:t>
      </w:r>
      <w:r>
        <w:rPr>
          <w:sz w:val="20"/>
          <w:szCs w:val="20"/>
        </w:rPr>
        <w:t xml:space="preserve"> </w:t>
      </w:r>
    </w:p>
    <w:p w14:paraId="64F08F8C" w14:textId="77777777" w:rsidR="00DA575A" w:rsidRDefault="00DA575A" w:rsidP="00DA575A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BBFD149" w14:textId="77777777" w:rsidR="00DA575A" w:rsidRDefault="00DA575A" w:rsidP="00DA575A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Fenti módosítással a</w:t>
      </w:r>
      <w:r w:rsidRPr="00DD6CC9">
        <w:rPr>
          <w:sz w:val="20"/>
          <w:szCs w:val="20"/>
        </w:rPr>
        <w:t>z alábbiak szerint fogadja el a 20</w:t>
      </w:r>
      <w:r>
        <w:rPr>
          <w:sz w:val="20"/>
          <w:szCs w:val="20"/>
        </w:rPr>
        <w:t>22</w:t>
      </w:r>
      <w:r w:rsidRPr="00DD6CC9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24</w:t>
      </w:r>
      <w:r w:rsidRPr="00DD6CC9">
        <w:rPr>
          <w:sz w:val="20"/>
          <w:szCs w:val="20"/>
        </w:rPr>
        <w:t>-</w:t>
      </w:r>
      <w:r>
        <w:rPr>
          <w:sz w:val="20"/>
          <w:szCs w:val="20"/>
        </w:rPr>
        <w:t>e</w:t>
      </w:r>
      <w:r w:rsidRPr="00DD6CC9">
        <w:rPr>
          <w:sz w:val="20"/>
          <w:szCs w:val="20"/>
        </w:rPr>
        <w:t>i ülésének napirendjét</w:t>
      </w:r>
      <w:r>
        <w:rPr>
          <w:sz w:val="20"/>
          <w:szCs w:val="20"/>
        </w:rPr>
        <w:t>:</w:t>
      </w:r>
    </w:p>
    <w:p w14:paraId="08CCDF26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36997193" w14:textId="77777777" w:rsidR="00DA575A" w:rsidRPr="00F934C9" w:rsidRDefault="00DA575A" w:rsidP="00DA575A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F934C9">
        <w:rPr>
          <w:b/>
          <w:bCs/>
          <w:sz w:val="20"/>
          <w:szCs w:val="20"/>
        </w:rPr>
        <w:t>Napirend:</w:t>
      </w:r>
    </w:p>
    <w:p w14:paraId="37A6D3CB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1617DFDA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2022. január 27-e óta történt fontosabb eseményekről</w:t>
      </w:r>
    </w:p>
    <w:p w14:paraId="2CF35E27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F6FBB3D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r>
        <w:rPr>
          <w:sz w:val="20"/>
        </w:rPr>
        <w:tab/>
        <w:t>Pápai Mihály polgármester</w:t>
      </w:r>
    </w:p>
    <w:p w14:paraId="4C6EC80F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0FDCA6E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Beszámoló a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határozatok végrehajtásáról</w:t>
      </w:r>
    </w:p>
    <w:p w14:paraId="334BB5C7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A8968A2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r>
        <w:rPr>
          <w:sz w:val="20"/>
        </w:rPr>
        <w:tab/>
        <w:t>Pápai Mihály polgármester</w:t>
      </w:r>
    </w:p>
    <w:p w14:paraId="04800AC9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F2A8548" w14:textId="77777777" w:rsidR="00DA575A" w:rsidRPr="0041490D" w:rsidRDefault="00DA575A" w:rsidP="00DA575A">
      <w:pPr>
        <w:widowControl w:val="0"/>
        <w:numPr>
          <w:ilvl w:val="0"/>
          <w:numId w:val="1"/>
        </w:numPr>
        <w:tabs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41490D">
        <w:rPr>
          <w:bCs/>
          <w:sz w:val="20"/>
          <w:szCs w:val="20"/>
        </w:rPr>
        <w:t>Javaslat az Önkormányzat 2021. évi költségvetéséről szóló 2/2021. (I.28.) sz. önkormányzati rendelet módosításáról, valamint az Önkormányzat tulajdonában álló nemzeti vagyonról és vagyongazdálkodás szabályairól szóló 20/2012.(XI.30.) önkormányzati rendelet módosításáról</w:t>
      </w:r>
    </w:p>
    <w:p w14:paraId="5D47E0D7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9896F19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1877E781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14:paraId="4AF8F609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C039D9F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0" w:name="_Hlk95134674"/>
      <w:r>
        <w:rPr>
          <w:sz w:val="20"/>
        </w:rPr>
        <w:t>Javaslat Gyál Városfejlesztési és Városüzemeltetési Nonprofit Kft. 2022. évi üzleti tervére</w:t>
      </w:r>
    </w:p>
    <w:p w14:paraId="41C2BB3F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bookmarkEnd w:id="0"/>
    <w:p w14:paraId="66963B99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ügyvezető igazgató</w:t>
      </w:r>
    </w:p>
    <w:p w14:paraId="2C794303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14:paraId="430C892E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2F7814D" w14:textId="77777777" w:rsidR="00DA575A" w:rsidRPr="00FB6F61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1" w:name="_Hlk95134694"/>
      <w:r>
        <w:rPr>
          <w:sz w:val="20"/>
        </w:rPr>
        <w:t>Javaslat Gyáli-Városgazda</w:t>
      </w:r>
      <w:r w:rsidRPr="00FB6F61">
        <w:rPr>
          <w:sz w:val="20"/>
        </w:rPr>
        <w:t xml:space="preserve"> Kft. 202</w:t>
      </w:r>
      <w:r>
        <w:rPr>
          <w:sz w:val="20"/>
        </w:rPr>
        <w:t>2</w:t>
      </w:r>
      <w:r w:rsidRPr="00FB6F61">
        <w:rPr>
          <w:sz w:val="20"/>
        </w:rPr>
        <w:t>. évi üzleti tervére</w:t>
      </w:r>
    </w:p>
    <w:p w14:paraId="7C284DC5" w14:textId="77777777" w:rsidR="00DA575A" w:rsidRPr="00FB6F61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bookmarkEnd w:id="1"/>
    <w:p w14:paraId="313C86DD" w14:textId="77777777" w:rsidR="00DA575A" w:rsidRPr="00FB6F61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bCs/>
          <w:sz w:val="20"/>
        </w:rPr>
        <w:tab/>
      </w:r>
      <w:r w:rsidRPr="00352CFD">
        <w:rPr>
          <w:b/>
          <w:bCs/>
          <w:sz w:val="20"/>
          <w:u w:val="single"/>
        </w:rPr>
        <w:t>Előterjesztő:</w:t>
      </w:r>
      <w:r w:rsidRPr="00FB6F61">
        <w:rPr>
          <w:sz w:val="20"/>
        </w:rPr>
        <w:tab/>
      </w:r>
      <w:r>
        <w:rPr>
          <w:sz w:val="20"/>
        </w:rPr>
        <w:t>Lendvai György</w:t>
      </w:r>
      <w:r w:rsidRPr="00FB6F61">
        <w:rPr>
          <w:sz w:val="20"/>
        </w:rPr>
        <w:t xml:space="preserve"> ügyvezető igazgató</w:t>
      </w:r>
    </w:p>
    <w:p w14:paraId="7A0E8F58" w14:textId="77777777" w:rsidR="00DA575A" w:rsidRPr="00FB6F61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bCs/>
          <w:sz w:val="20"/>
        </w:rPr>
        <w:tab/>
      </w:r>
      <w:r w:rsidRPr="00352CFD">
        <w:rPr>
          <w:b/>
          <w:bCs/>
          <w:sz w:val="20"/>
          <w:u w:val="single"/>
        </w:rPr>
        <w:t>Tárgyalja:</w:t>
      </w:r>
      <w:r w:rsidRPr="00FB6F61">
        <w:rPr>
          <w:sz w:val="20"/>
        </w:rPr>
        <w:tab/>
        <w:t>Pénzügyi és Gazdasági Bizottság</w:t>
      </w:r>
    </w:p>
    <w:p w14:paraId="1B9E129D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A3CDD64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2" w:name="_Hlk95134731"/>
      <w:r>
        <w:rPr>
          <w:sz w:val="20"/>
        </w:rPr>
        <w:t>Javaslat GY.T.H. Gyál és Térsége Hulladékgazdálkodási Nonprofit Kft. 2022. évi üzleti tervére</w:t>
      </w:r>
    </w:p>
    <w:bookmarkEnd w:id="2"/>
    <w:p w14:paraId="2C05FC54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CADE26D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Horváth Gábor ügyvezető igazgató</w:t>
      </w:r>
    </w:p>
    <w:p w14:paraId="35D46D7A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14:paraId="3178C128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096DB39" w14:textId="77777777" w:rsidR="00DA575A" w:rsidRPr="00EB501B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3" w:name="_Hlk95134745"/>
      <w:bookmarkStart w:id="4" w:name="_Hlk95133691"/>
      <w:r w:rsidRPr="00EB501B">
        <w:rPr>
          <w:sz w:val="20"/>
          <w:szCs w:val="20"/>
        </w:rPr>
        <w:t>Javaslat Gyál V</w:t>
      </w:r>
      <w:r w:rsidRPr="00EB501B">
        <w:rPr>
          <w:rFonts w:cs="Tahoma"/>
          <w:sz w:val="20"/>
          <w:szCs w:val="20"/>
        </w:rPr>
        <w:t>áros Településrendezési eszközeinek részleges módosítására: Gyál 8000, 8001, 8002, 0103/26, 0103/25, 0103/23, 0103/22, 0103,21, 0103/20, 0106/3, 0107/8, 0107/29, 0107/30, 0107/32, 0107/33, 0107/34 hrsz.-ú ingatlanokra vonatkozóan. (14.számú módosítási kérelem)</w:t>
      </w:r>
      <w:r w:rsidRPr="00EB501B">
        <w:rPr>
          <w:b/>
          <w:bCs/>
          <w:sz w:val="20"/>
          <w:szCs w:val="20"/>
        </w:rPr>
        <w:tab/>
        <w:t>A partnerségi egyeztetési szakasz lezárása</w:t>
      </w:r>
      <w:bookmarkEnd w:id="3"/>
    </w:p>
    <w:bookmarkEnd w:id="4"/>
    <w:p w14:paraId="3664DC52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664FB9F" w14:textId="77777777" w:rsidR="00DA575A" w:rsidRPr="00067F99" w:rsidRDefault="00DA575A" w:rsidP="00DA575A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Pr="00067F99">
        <w:rPr>
          <w:rFonts w:eastAsia="HiddenHorzOCR"/>
          <w:b/>
          <w:sz w:val="20"/>
          <w:szCs w:val="20"/>
          <w:u w:val="single"/>
        </w:rPr>
        <w:t>Előterjesztő</w:t>
      </w:r>
      <w:r w:rsidRPr="00067F99">
        <w:rPr>
          <w:rFonts w:eastAsia="HiddenHorzOCR"/>
          <w:sz w:val="20"/>
          <w:szCs w:val="20"/>
        </w:rPr>
        <w:t>:</w:t>
      </w:r>
      <w:r w:rsidRPr="00067F99">
        <w:rPr>
          <w:rFonts w:eastAsia="HiddenHorzOCR"/>
          <w:sz w:val="20"/>
          <w:szCs w:val="20"/>
        </w:rPr>
        <w:tab/>
        <w:t>Pápai Mihály polgármester</w:t>
      </w:r>
    </w:p>
    <w:p w14:paraId="7B15F327" w14:textId="77777777" w:rsidR="00DA575A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67F99">
        <w:rPr>
          <w:b/>
          <w:sz w:val="20"/>
          <w:szCs w:val="20"/>
          <w:u w:val="single"/>
        </w:rPr>
        <w:t>Tárgyalja:</w:t>
      </w:r>
      <w:r w:rsidRPr="00067F99">
        <w:rPr>
          <w:sz w:val="20"/>
          <w:szCs w:val="20"/>
        </w:rPr>
        <w:tab/>
      </w:r>
      <w:r>
        <w:rPr>
          <w:sz w:val="20"/>
          <w:szCs w:val="20"/>
        </w:rPr>
        <w:t>Környezetvédelmi és Közbiztonsági</w:t>
      </w:r>
      <w:r w:rsidRPr="00067F99">
        <w:rPr>
          <w:sz w:val="20"/>
          <w:szCs w:val="20"/>
        </w:rPr>
        <w:t xml:space="preserve"> Bizottság</w:t>
      </w:r>
    </w:p>
    <w:p w14:paraId="141E0AB1" w14:textId="77777777" w:rsidR="00DA575A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Pénzügyi és Gazdasági Bizottság</w:t>
      </w:r>
    </w:p>
    <w:p w14:paraId="5F8CF4F3" w14:textId="77777777" w:rsidR="00DA575A" w:rsidRPr="00067F99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3D9E0783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5" w:name="_Hlk95133824"/>
      <w:r w:rsidRPr="003B4EDC">
        <w:rPr>
          <w:sz w:val="20"/>
          <w:szCs w:val="20"/>
        </w:rPr>
        <w:t>Javaslat az Arany János Közösségi Ház és Városi Könyvtár 2021. évi beszámolójának elfogadására</w:t>
      </w:r>
      <w:bookmarkEnd w:id="5"/>
    </w:p>
    <w:p w14:paraId="72930261" w14:textId="77777777" w:rsidR="00DA575A" w:rsidRPr="003B4EDC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CCF429F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Nagy József Elek alpolgármester</w:t>
      </w:r>
    </w:p>
    <w:p w14:paraId="063B7926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32A360CD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0C56294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6" w:name="_Hlk95133848"/>
      <w:r>
        <w:rPr>
          <w:sz w:val="20"/>
        </w:rPr>
        <w:t>Javaslat az Arany János Közösségi Ház és Városi Könyvtár 2022. évi munkatervének jóváhagyására</w:t>
      </w:r>
    </w:p>
    <w:bookmarkEnd w:id="6"/>
    <w:p w14:paraId="6F6393E4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A2D80A5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 xml:space="preserve">Nagy József Elek alpolgármester </w:t>
      </w:r>
    </w:p>
    <w:p w14:paraId="1EAD2CA9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74970664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0DD109B" w14:textId="77777777" w:rsidR="00DA575A" w:rsidRPr="0045469D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bookmarkStart w:id="7" w:name="_Hlk95133860"/>
      <w:r w:rsidRPr="0045469D">
        <w:rPr>
          <w:bCs/>
          <w:sz w:val="20"/>
          <w:szCs w:val="20"/>
        </w:rPr>
        <w:t>Javaslat a Gyáli Liliom Óvoda intézményátszervezéssel kapcsolatos döntések meghozatalára, és a Gyáli Liliom Óvoda alapító okiratának módosítására</w:t>
      </w:r>
    </w:p>
    <w:bookmarkEnd w:id="7"/>
    <w:p w14:paraId="1BD2E1E7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</w:rPr>
      </w:pPr>
    </w:p>
    <w:p w14:paraId="04311B5C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Nagy József Elek alpolgármester </w:t>
      </w:r>
    </w:p>
    <w:p w14:paraId="6AF353FD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13E9FA43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2329ECE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8" w:name="_Hlk95134088"/>
      <w:bookmarkStart w:id="9" w:name="_Hlk95134771"/>
      <w:r>
        <w:rPr>
          <w:sz w:val="20"/>
          <w:szCs w:val="20"/>
        </w:rPr>
        <w:t xml:space="preserve">Javaslat az </w:t>
      </w:r>
      <w:r w:rsidRPr="00710887">
        <w:rPr>
          <w:sz w:val="20"/>
          <w:szCs w:val="20"/>
        </w:rPr>
        <w:t xml:space="preserve">5/2022. (II.8.) </w:t>
      </w:r>
      <w:r>
        <w:rPr>
          <w:sz w:val="20"/>
          <w:szCs w:val="20"/>
        </w:rPr>
        <w:t>sz. TT határozat megismerésére, egyetértés kinyilvánítására</w:t>
      </w:r>
    </w:p>
    <w:bookmarkEnd w:id="8"/>
    <w:p w14:paraId="3B02FCBC" w14:textId="77777777" w:rsidR="00DA575A" w:rsidRPr="00067F99" w:rsidRDefault="00DA575A" w:rsidP="00DA575A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bookmarkEnd w:id="9"/>
    <w:p w14:paraId="7CA67F1A" w14:textId="77777777" w:rsidR="00DA575A" w:rsidRPr="00067F99" w:rsidRDefault="00DA575A" w:rsidP="00DA575A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Pr="00067F99">
        <w:rPr>
          <w:rFonts w:eastAsia="HiddenHorzOCR"/>
          <w:b/>
          <w:sz w:val="20"/>
          <w:szCs w:val="20"/>
          <w:u w:val="single"/>
        </w:rPr>
        <w:t>Előterjesztő</w:t>
      </w:r>
      <w:r w:rsidRPr="00067F99">
        <w:rPr>
          <w:rFonts w:eastAsia="HiddenHorzOCR"/>
          <w:sz w:val="20"/>
          <w:szCs w:val="20"/>
        </w:rPr>
        <w:t>:</w:t>
      </w:r>
      <w:r w:rsidRPr="00067F99">
        <w:rPr>
          <w:rFonts w:eastAsia="HiddenHorzOCR"/>
          <w:sz w:val="20"/>
          <w:szCs w:val="20"/>
        </w:rPr>
        <w:tab/>
        <w:t>Pápai Mihály polgármester</w:t>
      </w:r>
    </w:p>
    <w:p w14:paraId="1A66FB3D" w14:textId="77777777" w:rsidR="00DA575A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67F99">
        <w:rPr>
          <w:b/>
          <w:sz w:val="20"/>
          <w:szCs w:val="20"/>
          <w:u w:val="single"/>
        </w:rPr>
        <w:t>Tárgyalja:</w:t>
      </w:r>
      <w:r w:rsidRPr="00067F99">
        <w:rPr>
          <w:sz w:val="20"/>
          <w:szCs w:val="20"/>
        </w:rPr>
        <w:tab/>
        <w:t>Szociális és Egészségügyi Bizottság</w:t>
      </w:r>
    </w:p>
    <w:p w14:paraId="7BC1111F" w14:textId="77777777" w:rsidR="00DA575A" w:rsidRPr="00067F99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Pénzügyi és Gazdasági Bizottság</w:t>
      </w:r>
    </w:p>
    <w:p w14:paraId="38BADAC8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36802B2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A820CC">
        <w:rPr>
          <w:sz w:val="20"/>
          <w:szCs w:val="20"/>
        </w:rPr>
        <w:t xml:space="preserve">Javaslat a CAPITAL </w:t>
      </w:r>
      <w:proofErr w:type="spellStart"/>
      <w:r w:rsidRPr="00A820CC">
        <w:rPr>
          <w:sz w:val="20"/>
          <w:szCs w:val="20"/>
        </w:rPr>
        <w:t>Dental</w:t>
      </w:r>
      <w:proofErr w:type="spellEnd"/>
      <w:r w:rsidRPr="00A820CC">
        <w:rPr>
          <w:sz w:val="20"/>
          <w:szCs w:val="20"/>
        </w:rPr>
        <w:t xml:space="preserve"> Kft-vel feladat-ellátási szerződés megkötésére, és a </w:t>
      </w:r>
      <w:proofErr w:type="spellStart"/>
      <w:r w:rsidRPr="00A820CC">
        <w:rPr>
          <w:sz w:val="20"/>
          <w:szCs w:val="20"/>
        </w:rPr>
        <w:t>Full-Dental</w:t>
      </w:r>
      <w:proofErr w:type="spellEnd"/>
      <w:r w:rsidRPr="00A820CC">
        <w:rPr>
          <w:sz w:val="20"/>
          <w:szCs w:val="20"/>
        </w:rPr>
        <w:t xml:space="preserve"> Kft-vel kötött feladat-ellátási szerződés megszüntetésére </w:t>
      </w:r>
      <w:r w:rsidRPr="00A820CC">
        <w:rPr>
          <w:sz w:val="20"/>
        </w:rPr>
        <w:t>az 130096165 s</w:t>
      </w:r>
      <w:r>
        <w:rPr>
          <w:sz w:val="20"/>
        </w:rPr>
        <w:t>zámú</w:t>
      </w:r>
      <w:r w:rsidRPr="00A820CC">
        <w:rPr>
          <w:sz w:val="20"/>
        </w:rPr>
        <w:t xml:space="preserve"> fogorvosi praxisban</w:t>
      </w:r>
    </w:p>
    <w:p w14:paraId="783C50E9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CF8EA5D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Nagy József Elek alpolgármester </w:t>
      </w:r>
    </w:p>
    <w:p w14:paraId="3443C508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Szociális és Egészségügyi Bizottság</w:t>
      </w:r>
    </w:p>
    <w:p w14:paraId="26EA962E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0902720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10" w:name="_Hlk95133875"/>
      <w:r>
        <w:rPr>
          <w:sz w:val="20"/>
        </w:rPr>
        <w:t xml:space="preserve">Javaslat pályázat kiírására civil szervezetek szabadidős és kulturális tevékenységének támogatására </w:t>
      </w:r>
    </w:p>
    <w:p w14:paraId="0539A3E3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bookmarkEnd w:id="10"/>
    <w:p w14:paraId="0F50E3DB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2D41F85D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56E1DD47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1F2D04D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pályázat kiírására sport célú támogatás elnyeréséhez</w:t>
      </w:r>
    </w:p>
    <w:p w14:paraId="4B2DD5D7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87177F7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741416EB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Ifjúsági és Sport Bizottság</w:t>
      </w:r>
    </w:p>
    <w:p w14:paraId="41C02D8E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4A087EA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11" w:name="_Hlk95133890"/>
      <w:r>
        <w:rPr>
          <w:sz w:val="20"/>
        </w:rPr>
        <w:t>Javaslat a Gyáli Települési Értéktár Bizottság 2021. II. félévi tevékenységéről szóló beszámolójának elfogadására</w:t>
      </w:r>
    </w:p>
    <w:bookmarkEnd w:id="11"/>
    <w:p w14:paraId="1D8AE1FE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40C99C6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Pr="009517F8"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Juhász Ida a TÉB elnöke  </w:t>
      </w:r>
    </w:p>
    <w:p w14:paraId="22742C3B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5DD18B1B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AD26313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42FA8B2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3677182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2" w:name="_Hlk95134792"/>
      <w:r w:rsidRPr="00550CBB">
        <w:rPr>
          <w:sz w:val="20"/>
        </w:rPr>
        <w:t xml:space="preserve">Javaslat </w:t>
      </w:r>
      <w:r w:rsidRPr="00BB4DE1">
        <w:rPr>
          <w:sz w:val="20"/>
        </w:rPr>
        <w:t>„Gyál parképítés”</w:t>
      </w:r>
      <w:r>
        <w:rPr>
          <w:sz w:val="20"/>
        </w:rPr>
        <w:t xml:space="preserve"> </w:t>
      </w:r>
      <w:r w:rsidRPr="00532514">
        <w:rPr>
          <w:sz w:val="20"/>
        </w:rPr>
        <w:t>tárgyú</w:t>
      </w:r>
      <w:r w:rsidRPr="00550CBB">
        <w:rPr>
          <w:sz w:val="20"/>
        </w:rPr>
        <w:t xml:space="preserve"> k</w:t>
      </w:r>
      <w:r>
        <w:rPr>
          <w:sz w:val="20"/>
        </w:rPr>
        <w:t xml:space="preserve">özbeszerzési eljárás lezárására </w:t>
      </w:r>
    </w:p>
    <w:bookmarkEnd w:id="12"/>
    <w:p w14:paraId="227A4E96" w14:textId="77777777" w:rsidR="00DA575A" w:rsidRPr="00486CFB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9259979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Előterjesztő:</w:t>
      </w:r>
      <w:r w:rsidRPr="00486CFB">
        <w:rPr>
          <w:sz w:val="20"/>
          <w:szCs w:val="20"/>
        </w:rPr>
        <w:t xml:space="preserve"> Pápai Mihály polgármester</w:t>
      </w:r>
    </w:p>
    <w:p w14:paraId="427D8DA6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Tárgyalja:</w:t>
      </w:r>
      <w:r w:rsidRPr="00486CF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86CFB">
        <w:rPr>
          <w:sz w:val="20"/>
          <w:szCs w:val="20"/>
        </w:rPr>
        <w:t>Pénzügyi és Gazdasági Bizottság</w:t>
      </w:r>
    </w:p>
    <w:p w14:paraId="65AFF936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AF879A4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13" w:name="_Hlk95134804"/>
      <w:r w:rsidRPr="00550CBB">
        <w:rPr>
          <w:sz w:val="20"/>
        </w:rPr>
        <w:t xml:space="preserve">Javaslat </w:t>
      </w:r>
      <w:r w:rsidRPr="00BB4DE1">
        <w:rPr>
          <w:sz w:val="20"/>
        </w:rPr>
        <w:t>„</w:t>
      </w:r>
      <w:r w:rsidRPr="00F505AE">
        <w:rPr>
          <w:sz w:val="20"/>
        </w:rPr>
        <w:t>Gyál, idősotthon tervezés</w:t>
      </w:r>
      <w:r w:rsidRPr="00BB4DE1">
        <w:rPr>
          <w:sz w:val="20"/>
        </w:rPr>
        <w:t>”</w:t>
      </w:r>
      <w:r>
        <w:rPr>
          <w:sz w:val="20"/>
        </w:rPr>
        <w:t xml:space="preserve"> </w:t>
      </w:r>
      <w:r w:rsidRPr="00532514">
        <w:rPr>
          <w:sz w:val="20"/>
        </w:rPr>
        <w:t>tárgyú</w:t>
      </w:r>
      <w:r w:rsidRPr="00550CBB">
        <w:rPr>
          <w:sz w:val="20"/>
        </w:rPr>
        <w:t xml:space="preserve"> k</w:t>
      </w:r>
      <w:r>
        <w:rPr>
          <w:sz w:val="20"/>
        </w:rPr>
        <w:t xml:space="preserve">özbeszerzési eljárás lezárására </w:t>
      </w:r>
    </w:p>
    <w:bookmarkEnd w:id="13"/>
    <w:p w14:paraId="195F4712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73643BE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Előterjesztő:</w:t>
      </w:r>
      <w:r w:rsidRPr="00486CFB">
        <w:rPr>
          <w:sz w:val="20"/>
          <w:szCs w:val="20"/>
        </w:rPr>
        <w:t xml:space="preserve"> Pápai Mihály polgármester</w:t>
      </w:r>
    </w:p>
    <w:p w14:paraId="77D1D7CA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Tárgyalja:</w:t>
      </w:r>
      <w:r w:rsidRPr="00486CF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86CFB">
        <w:rPr>
          <w:sz w:val="20"/>
          <w:szCs w:val="20"/>
        </w:rPr>
        <w:t>Pénzügyi és Gazdasági Bizottság</w:t>
      </w:r>
    </w:p>
    <w:p w14:paraId="485065AE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F59A372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14" w:name="_Hlk95134819"/>
      <w:r w:rsidRPr="00550CBB">
        <w:rPr>
          <w:sz w:val="20"/>
        </w:rPr>
        <w:t xml:space="preserve">Javaslat </w:t>
      </w:r>
      <w:r w:rsidRPr="00BC5E63">
        <w:rPr>
          <w:sz w:val="20"/>
        </w:rPr>
        <w:t xml:space="preserve">főzőkonyha, iroda és műhely </w:t>
      </w:r>
      <w:r w:rsidRPr="00B00638">
        <w:rPr>
          <w:sz w:val="20"/>
        </w:rPr>
        <w:t xml:space="preserve">kivitelező </w:t>
      </w:r>
      <w:r>
        <w:rPr>
          <w:sz w:val="20"/>
        </w:rPr>
        <w:t>kiválasztására szolgáló közbeszerzési eljárás részvételi szakaszának lezárására</w:t>
      </w:r>
    </w:p>
    <w:bookmarkEnd w:id="14"/>
    <w:p w14:paraId="3CE02115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D620635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Előterjesztő:</w:t>
      </w:r>
      <w:r w:rsidRPr="00486CFB">
        <w:rPr>
          <w:sz w:val="20"/>
          <w:szCs w:val="20"/>
        </w:rPr>
        <w:t xml:space="preserve"> Pápai Mihály polgármester</w:t>
      </w:r>
    </w:p>
    <w:p w14:paraId="34950874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Tárgyalja:</w:t>
      </w:r>
      <w:r w:rsidRPr="00486CF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86CFB">
        <w:rPr>
          <w:sz w:val="20"/>
          <w:szCs w:val="20"/>
        </w:rPr>
        <w:t>Pénzügyi és Gazdasági Bizottság</w:t>
      </w:r>
    </w:p>
    <w:p w14:paraId="547224E1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trike/>
          <w:sz w:val="20"/>
        </w:rPr>
      </w:pPr>
    </w:p>
    <w:p w14:paraId="39FDA44E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rFonts w:cs="Tahoma"/>
          <w:sz w:val="20"/>
        </w:rPr>
      </w:pPr>
      <w:r>
        <w:rPr>
          <w:rFonts w:cs="Tahoma"/>
          <w:sz w:val="20"/>
        </w:rPr>
        <w:t>Javaslat a gyáli 5172 hrsz.-ú ingatlanra a gázellátás visszakötésére vonatkozó tulajdonosi nyilatkozat kiadásával kapcsolatosan</w:t>
      </w:r>
    </w:p>
    <w:p w14:paraId="529512A3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rFonts w:cs="Tahoma"/>
          <w:sz w:val="20"/>
        </w:rPr>
      </w:pPr>
    </w:p>
    <w:p w14:paraId="3BF8C9F0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Előterjesztő:</w:t>
      </w:r>
      <w:r w:rsidRPr="00486CFB">
        <w:rPr>
          <w:sz w:val="20"/>
          <w:szCs w:val="20"/>
        </w:rPr>
        <w:t xml:space="preserve"> </w:t>
      </w:r>
      <w:r>
        <w:rPr>
          <w:sz w:val="20"/>
          <w:szCs w:val="20"/>
        </w:rPr>
        <w:t>Rozgonyi Erik címzetes főjegyző</w:t>
      </w:r>
    </w:p>
    <w:p w14:paraId="5267C40B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Tárgyalja:</w:t>
      </w:r>
      <w:r w:rsidRPr="00486CF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86CFB">
        <w:rPr>
          <w:sz w:val="20"/>
          <w:szCs w:val="20"/>
        </w:rPr>
        <w:t>Pénzügyi és Gazdasági Bizottság</w:t>
      </w:r>
    </w:p>
    <w:p w14:paraId="71D8BB40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trike/>
          <w:sz w:val="20"/>
        </w:rPr>
      </w:pPr>
    </w:p>
    <w:p w14:paraId="22947D9D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505DE">
        <w:rPr>
          <w:sz w:val="20"/>
          <w:szCs w:val="20"/>
        </w:rPr>
        <w:t xml:space="preserve">Javaslat a gyáli </w:t>
      </w:r>
      <w:r>
        <w:rPr>
          <w:sz w:val="20"/>
          <w:szCs w:val="20"/>
        </w:rPr>
        <w:t>2611</w:t>
      </w:r>
      <w:r w:rsidRPr="00F505DE">
        <w:rPr>
          <w:sz w:val="20"/>
          <w:szCs w:val="20"/>
        </w:rPr>
        <w:t xml:space="preserve">, </w:t>
      </w:r>
      <w:r>
        <w:rPr>
          <w:sz w:val="20"/>
          <w:szCs w:val="20"/>
        </w:rPr>
        <w:t>2615</w:t>
      </w:r>
      <w:r w:rsidRPr="00F505DE">
        <w:rPr>
          <w:sz w:val="20"/>
          <w:szCs w:val="20"/>
        </w:rPr>
        <w:t xml:space="preserve"> és a </w:t>
      </w:r>
      <w:r>
        <w:rPr>
          <w:sz w:val="20"/>
          <w:szCs w:val="20"/>
        </w:rPr>
        <w:t>2587</w:t>
      </w:r>
      <w:r w:rsidRPr="00F505DE">
        <w:rPr>
          <w:sz w:val="20"/>
          <w:szCs w:val="20"/>
        </w:rPr>
        <w:t xml:space="preserve"> hrsz.-ú</w:t>
      </w:r>
      <w:r>
        <w:rPr>
          <w:sz w:val="20"/>
          <w:szCs w:val="20"/>
        </w:rPr>
        <w:t xml:space="preserve"> </w:t>
      </w:r>
      <w:r w:rsidRPr="00BC7DD0">
        <w:rPr>
          <w:sz w:val="20"/>
          <w:szCs w:val="20"/>
        </w:rPr>
        <w:t>ingatlanok telek</w:t>
      </w:r>
      <w:r>
        <w:rPr>
          <w:sz w:val="20"/>
          <w:szCs w:val="20"/>
        </w:rPr>
        <w:t>egyesítésére</w:t>
      </w:r>
    </w:p>
    <w:p w14:paraId="35A3B126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3CFD2B9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Előterjesztő:</w:t>
      </w:r>
      <w:r w:rsidRPr="00486CFB">
        <w:rPr>
          <w:sz w:val="20"/>
          <w:szCs w:val="20"/>
        </w:rPr>
        <w:t xml:space="preserve"> Pápai Mihály polgármester</w:t>
      </w:r>
    </w:p>
    <w:p w14:paraId="36D3EDD5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Tárgyalja:</w:t>
      </w:r>
      <w:r w:rsidRPr="00486CF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86CFB">
        <w:rPr>
          <w:sz w:val="20"/>
          <w:szCs w:val="20"/>
        </w:rPr>
        <w:t>Pénzügyi és Gazdasági Bizottság</w:t>
      </w:r>
    </w:p>
    <w:p w14:paraId="7B57CA0F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trike/>
          <w:sz w:val="20"/>
        </w:rPr>
      </w:pPr>
    </w:p>
    <w:p w14:paraId="71EF9ECD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„Gyáli Mi Újság” főszerkesztői feladatainak ellátása tárgyában megkötött vállalkozási szerződés módosítására</w:t>
      </w:r>
    </w:p>
    <w:p w14:paraId="10AC1A55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trike/>
          <w:sz w:val="20"/>
        </w:rPr>
      </w:pPr>
    </w:p>
    <w:p w14:paraId="357AEC19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47C03DEB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35143B1C" w14:textId="77777777" w:rsidR="00DA575A" w:rsidRPr="00F018B8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trike/>
          <w:sz w:val="20"/>
        </w:rPr>
      </w:pPr>
    </w:p>
    <w:p w14:paraId="642C79BC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Polgármester 2022. évi szabadságolási ütemtervének elfogadására</w:t>
      </w:r>
    </w:p>
    <w:p w14:paraId="194715F7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7225116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5A8DA736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754A3E1" w14:textId="77777777" w:rsidR="00DA575A" w:rsidRPr="00021A45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21A45">
        <w:rPr>
          <w:sz w:val="20"/>
          <w:szCs w:val="20"/>
        </w:rPr>
        <w:t>Javaslat a gyáli 5548 hrsz.-ú ingatlanra vonatkozóan, az ingatlan használó FEGY Polgárőr és Tűzoltó Egyesület által tervezett épület felújításával kapcsolatos tulajdonosi nyilatkozat kiadására</w:t>
      </w:r>
    </w:p>
    <w:p w14:paraId="551F995F" w14:textId="77777777" w:rsidR="00DA575A" w:rsidRPr="00021A45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84BB8EA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Előterjesztő:</w:t>
      </w:r>
      <w:r w:rsidRPr="00486CFB">
        <w:rPr>
          <w:sz w:val="20"/>
          <w:szCs w:val="20"/>
        </w:rPr>
        <w:t xml:space="preserve"> Pápai Mihály polgármester</w:t>
      </w:r>
    </w:p>
    <w:p w14:paraId="4C01B5F5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Tárgyalja:</w:t>
      </w:r>
      <w:r w:rsidRPr="00486CF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86CFB">
        <w:rPr>
          <w:sz w:val="20"/>
          <w:szCs w:val="20"/>
        </w:rPr>
        <w:t>Pénzügyi és Gazdasági Bizottság</w:t>
      </w:r>
    </w:p>
    <w:p w14:paraId="78AE66BF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5A8990F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21A45">
        <w:rPr>
          <w:sz w:val="20"/>
          <w:szCs w:val="20"/>
        </w:rPr>
        <w:t>Javaslat a gyáli 0107/8 hrsz.-ú ingatlan megvásárlásával kapcsolatosan</w:t>
      </w:r>
    </w:p>
    <w:p w14:paraId="4004AF0A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360" w:right="1134"/>
        <w:jc w:val="both"/>
        <w:rPr>
          <w:sz w:val="20"/>
          <w:szCs w:val="20"/>
        </w:rPr>
      </w:pPr>
    </w:p>
    <w:p w14:paraId="0EBBDD44" w14:textId="77777777" w:rsidR="00DA575A" w:rsidRPr="00021A45" w:rsidRDefault="00DA575A" w:rsidP="00DA575A">
      <w:pPr>
        <w:tabs>
          <w:tab w:val="left" w:pos="1701"/>
          <w:tab w:val="left" w:pos="2552"/>
        </w:tabs>
        <w:ind w:left="360" w:right="1134"/>
        <w:jc w:val="both"/>
        <w:rPr>
          <w:sz w:val="20"/>
          <w:szCs w:val="20"/>
        </w:rPr>
      </w:pPr>
      <w:r w:rsidRPr="00021A45">
        <w:rPr>
          <w:b/>
          <w:bCs/>
          <w:sz w:val="20"/>
          <w:szCs w:val="20"/>
        </w:rPr>
        <w:tab/>
      </w:r>
      <w:r w:rsidRPr="00021A45">
        <w:rPr>
          <w:b/>
          <w:bCs/>
          <w:sz w:val="20"/>
          <w:szCs w:val="20"/>
          <w:u w:val="single"/>
        </w:rPr>
        <w:t>Előterjesztő:</w:t>
      </w:r>
      <w:r w:rsidRPr="00021A45">
        <w:rPr>
          <w:sz w:val="20"/>
          <w:szCs w:val="20"/>
        </w:rPr>
        <w:t xml:space="preserve"> Pápai Mihály polgármester</w:t>
      </w:r>
    </w:p>
    <w:p w14:paraId="582429E2" w14:textId="77777777" w:rsidR="00DA575A" w:rsidRPr="00021A45" w:rsidRDefault="00DA575A" w:rsidP="00DA575A">
      <w:pPr>
        <w:tabs>
          <w:tab w:val="left" w:pos="1701"/>
          <w:tab w:val="left" w:pos="2552"/>
        </w:tabs>
        <w:ind w:left="360" w:right="1134"/>
        <w:jc w:val="both"/>
        <w:rPr>
          <w:sz w:val="20"/>
          <w:szCs w:val="20"/>
        </w:rPr>
      </w:pPr>
      <w:r w:rsidRPr="00021A45">
        <w:rPr>
          <w:b/>
          <w:bCs/>
          <w:sz w:val="20"/>
          <w:szCs w:val="20"/>
        </w:rPr>
        <w:tab/>
      </w:r>
      <w:r w:rsidRPr="00021A45">
        <w:rPr>
          <w:b/>
          <w:bCs/>
          <w:sz w:val="20"/>
          <w:szCs w:val="20"/>
          <w:u w:val="single"/>
        </w:rPr>
        <w:t>Tárgyalja:</w:t>
      </w:r>
      <w:r w:rsidRPr="00021A45">
        <w:rPr>
          <w:sz w:val="20"/>
          <w:szCs w:val="20"/>
        </w:rPr>
        <w:t xml:space="preserve"> </w:t>
      </w:r>
      <w:r w:rsidRPr="00021A45">
        <w:rPr>
          <w:sz w:val="20"/>
          <w:szCs w:val="20"/>
        </w:rPr>
        <w:tab/>
        <w:t>Pénzügyi és Gazdasági Bizottság</w:t>
      </w:r>
    </w:p>
    <w:p w14:paraId="7E679512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6CEC8CD" w14:textId="77777777" w:rsidR="00DA575A" w:rsidRPr="00EA1446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b/>
          <w:bCs/>
          <w:sz w:val="20"/>
          <w:szCs w:val="20"/>
        </w:rPr>
      </w:pPr>
      <w:r w:rsidRPr="00EA1446">
        <w:rPr>
          <w:sz w:val="20"/>
          <w:szCs w:val="20"/>
        </w:rPr>
        <w:t>Javaslat a 0107/8 hrsz.-ú földrészlet termelésből történő kivonására, belterületbe vonására és elidegenítésre</w:t>
      </w:r>
    </w:p>
    <w:p w14:paraId="25FA44A7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D288EE4" w14:textId="77777777" w:rsidR="00DA575A" w:rsidRPr="00021A45" w:rsidRDefault="00DA575A" w:rsidP="00DA575A">
      <w:pPr>
        <w:tabs>
          <w:tab w:val="left" w:pos="1701"/>
          <w:tab w:val="left" w:pos="2552"/>
        </w:tabs>
        <w:ind w:left="360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021A45">
        <w:rPr>
          <w:b/>
          <w:bCs/>
          <w:sz w:val="20"/>
          <w:szCs w:val="20"/>
          <w:u w:val="single"/>
        </w:rPr>
        <w:t>Előterjesztő:</w:t>
      </w:r>
      <w:r w:rsidRPr="00021A45">
        <w:rPr>
          <w:sz w:val="20"/>
          <w:szCs w:val="20"/>
        </w:rPr>
        <w:t xml:space="preserve"> Pápai Mihály polgármester</w:t>
      </w:r>
    </w:p>
    <w:p w14:paraId="67FE7A99" w14:textId="77777777" w:rsidR="00DA575A" w:rsidRPr="00021A45" w:rsidRDefault="00DA575A" w:rsidP="00DA575A">
      <w:pPr>
        <w:tabs>
          <w:tab w:val="left" w:pos="1701"/>
          <w:tab w:val="left" w:pos="2552"/>
        </w:tabs>
        <w:ind w:left="360" w:right="1134"/>
        <w:jc w:val="both"/>
        <w:rPr>
          <w:sz w:val="20"/>
          <w:szCs w:val="20"/>
        </w:rPr>
      </w:pPr>
      <w:r w:rsidRPr="00021A45">
        <w:rPr>
          <w:b/>
          <w:bCs/>
          <w:sz w:val="20"/>
          <w:szCs w:val="20"/>
        </w:rPr>
        <w:tab/>
      </w:r>
      <w:r w:rsidRPr="00021A45">
        <w:rPr>
          <w:b/>
          <w:bCs/>
          <w:sz w:val="20"/>
          <w:szCs w:val="20"/>
          <w:u w:val="single"/>
        </w:rPr>
        <w:t>Tárgyalja:</w:t>
      </w:r>
      <w:r w:rsidRPr="00021A45">
        <w:rPr>
          <w:sz w:val="20"/>
          <w:szCs w:val="20"/>
        </w:rPr>
        <w:t xml:space="preserve"> </w:t>
      </w:r>
      <w:r w:rsidRPr="00021A45">
        <w:rPr>
          <w:sz w:val="20"/>
          <w:szCs w:val="20"/>
        </w:rPr>
        <w:tab/>
        <w:t>Pénzügyi és Gazdasági Bizottság</w:t>
      </w:r>
    </w:p>
    <w:p w14:paraId="28B21B25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3C832EE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256C228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5634F60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DE8DD5C" w14:textId="77777777" w:rsidR="00DA575A" w:rsidRPr="001673E9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</w:rPr>
      </w:pPr>
      <w:r w:rsidRPr="001673E9">
        <w:rPr>
          <w:bCs/>
          <w:sz w:val="20"/>
        </w:rPr>
        <w:t>Egyebek</w:t>
      </w:r>
    </w:p>
    <w:p w14:paraId="0980D0D7" w14:textId="77777777" w:rsidR="00DA575A" w:rsidRDefault="00DA575A" w:rsidP="00DA575A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2DD88759" w14:textId="77777777" w:rsidR="00DA575A" w:rsidRDefault="00DA575A" w:rsidP="00DA575A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  <w:r>
        <w:rPr>
          <w:b/>
          <w:sz w:val="20"/>
        </w:rPr>
        <w:t>Zárt ülés:</w:t>
      </w:r>
    </w:p>
    <w:p w14:paraId="66CD207F" w14:textId="77777777" w:rsidR="00DA575A" w:rsidRDefault="00DA575A" w:rsidP="00DA575A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666486B2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5" w:name="_Hlk95134132"/>
      <w:r>
        <w:rPr>
          <w:sz w:val="20"/>
          <w:szCs w:val="20"/>
        </w:rPr>
        <w:t>Javaslat: szociális segítés térítési díj elengedésére irányuló kérelem elbírálására</w:t>
      </w:r>
    </w:p>
    <w:bookmarkEnd w:id="15"/>
    <w:p w14:paraId="39903D58" w14:textId="77777777" w:rsidR="00DA575A" w:rsidRDefault="00DA575A" w:rsidP="00DA575A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D8E3B46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Előterjesztő:</w:t>
      </w:r>
      <w:r w:rsidRPr="00486CFB">
        <w:rPr>
          <w:sz w:val="20"/>
          <w:szCs w:val="20"/>
        </w:rPr>
        <w:t xml:space="preserve"> Pápai Mihály polgármester</w:t>
      </w:r>
    </w:p>
    <w:p w14:paraId="0484D243" w14:textId="77777777" w:rsidR="00DA575A" w:rsidRPr="00486CFB" w:rsidRDefault="00DA575A" w:rsidP="00DA575A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86CFB">
        <w:rPr>
          <w:b/>
          <w:bCs/>
          <w:sz w:val="20"/>
          <w:szCs w:val="20"/>
          <w:u w:val="single"/>
        </w:rPr>
        <w:t>Tárgyalja:</w:t>
      </w:r>
      <w:r w:rsidRPr="00486CF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Szociális és Egészségügyi </w:t>
      </w:r>
      <w:r w:rsidRPr="00486CFB">
        <w:rPr>
          <w:sz w:val="20"/>
          <w:szCs w:val="20"/>
        </w:rPr>
        <w:t>Bizottság</w:t>
      </w:r>
    </w:p>
    <w:p w14:paraId="7683021E" w14:textId="77777777" w:rsidR="00DA575A" w:rsidRDefault="00DA575A" w:rsidP="00DA575A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AF5386E" w14:textId="77777777" w:rsidR="00DA575A" w:rsidRDefault="00DA575A" w:rsidP="00DA575A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C828D6E" w14:textId="77777777" w:rsidR="00DA575A" w:rsidRDefault="00DA575A" w:rsidP="00DA575A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E93839">
        <w:rPr>
          <w:sz w:val="20"/>
          <w:szCs w:val="20"/>
        </w:rPr>
        <w:t>Javaslat Szavazatszámláló Bizottság tagjainak megválasztására</w:t>
      </w:r>
    </w:p>
    <w:p w14:paraId="47789B03" w14:textId="77777777" w:rsidR="00DA575A" w:rsidRDefault="00DA575A" w:rsidP="00DA575A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8DFAB10" w14:textId="77777777" w:rsidR="00DA575A" w:rsidRDefault="00DA575A" w:rsidP="00DA575A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Rozgonyi Erik címzetes főjegyző</w:t>
      </w:r>
    </w:p>
    <w:p w14:paraId="37B27103" w14:textId="77777777" w:rsidR="00DA575A" w:rsidRDefault="00DA575A" w:rsidP="00DA575A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53A63EA7" w14:textId="77777777" w:rsidR="00DA575A" w:rsidRDefault="00DA575A" w:rsidP="00DA575A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2BBE8035" w14:textId="77777777" w:rsidR="00DA575A" w:rsidRDefault="00DA575A" w:rsidP="00DA575A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46494E8A" w14:textId="77777777" w:rsidR="00DA575A" w:rsidRDefault="00DA575A" w:rsidP="00DA575A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0556E372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16041AF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4C4DC66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F47F86A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711DFA9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3BE387A" w14:textId="77777777" w:rsidR="00DA575A" w:rsidRPr="007067C1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389713F" w14:textId="77777777" w:rsidR="00DA575A" w:rsidRPr="007067C1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ACA37F4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AD18313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29E5E6D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0992C14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F3CC2BF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908152B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0620EF2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883B7E2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0323796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18B5135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8B71E52" w14:textId="77777777" w:rsidR="00DA575A" w:rsidRDefault="00DA575A" w:rsidP="00DA575A">
      <w:pPr>
        <w:ind w:left="1134" w:right="1134"/>
        <w:jc w:val="both"/>
      </w:pPr>
    </w:p>
    <w:p w14:paraId="1412EEE2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630555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D04E52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595B5B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129B6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E0CD9B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3C9192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A954D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28D54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8A294E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5F777E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780BAA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64725E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84527F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5D9D8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70A075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C85157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E5503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4362F0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376EEC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A7367D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E242AF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25155C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B11F7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112F8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58842A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D3155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E6EC38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0107F8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2F9B96F4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FACAA8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3D7BD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43F7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702D61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89A320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C43E801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4283EFC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77053477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DBAC127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090BBD4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B827281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6FAB70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10A2CF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A429EBC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D093B3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BF081B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>
        <w:rPr>
          <w:sz w:val="20"/>
          <w:szCs w:val="20"/>
        </w:rPr>
        <w:t xml:space="preserve">8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FA6B19F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F91B58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79ADF1A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1B6DC403" w14:textId="77777777" w:rsidR="00DA575A" w:rsidRDefault="00DA575A" w:rsidP="00DA575A">
      <w:pPr>
        <w:ind w:left="1134" w:right="113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Gyál Város Önkormányzatának Képviselő-testülete úgy határoz, hogy - tekintettel az országgyűlési képviselők választása és az országos népszavazás előkészületi munkálataival összefüggő szervezési feladatok zökkenőmentes elvégzésére - a 223/2021.(XI.25.) sz. határozatában elfogadottól eltérően a március hónapra tervezett ülését 2022. március 30-a 18.00 órai időpontban tartja meg.</w:t>
      </w:r>
    </w:p>
    <w:p w14:paraId="5D055937" w14:textId="77777777" w:rsidR="00DA575A" w:rsidRDefault="00DA575A" w:rsidP="00DA575A">
      <w:pPr>
        <w:ind w:left="1134" w:right="1134"/>
        <w:jc w:val="both"/>
        <w:rPr>
          <w:bCs/>
          <w:sz w:val="20"/>
          <w:szCs w:val="20"/>
        </w:rPr>
      </w:pPr>
    </w:p>
    <w:p w14:paraId="313C80AD" w14:textId="77777777" w:rsidR="00DA575A" w:rsidRDefault="00DA575A" w:rsidP="00DA575A">
      <w:pPr>
        <w:ind w:left="1134" w:right="1134"/>
        <w:jc w:val="both"/>
        <w:rPr>
          <w:bCs/>
          <w:sz w:val="20"/>
          <w:szCs w:val="20"/>
        </w:rPr>
      </w:pPr>
      <w:r w:rsidRPr="00831733">
        <w:rPr>
          <w:b/>
          <w:sz w:val="20"/>
          <w:szCs w:val="20"/>
        </w:rPr>
        <w:t>Határidő:</w:t>
      </w:r>
      <w:r>
        <w:rPr>
          <w:bCs/>
          <w:sz w:val="20"/>
          <w:szCs w:val="20"/>
        </w:rPr>
        <w:tab/>
        <w:t>azonnal</w:t>
      </w:r>
    </w:p>
    <w:p w14:paraId="792143B0" w14:textId="77777777" w:rsidR="00DA575A" w:rsidRDefault="00DA575A" w:rsidP="00DA575A">
      <w:pPr>
        <w:ind w:left="1134" w:right="1134"/>
        <w:jc w:val="both"/>
        <w:rPr>
          <w:bCs/>
          <w:sz w:val="20"/>
          <w:szCs w:val="20"/>
        </w:rPr>
      </w:pPr>
      <w:r w:rsidRPr="00831733">
        <w:rPr>
          <w:b/>
          <w:sz w:val="20"/>
          <w:szCs w:val="20"/>
        </w:rPr>
        <w:t>Felelős:</w:t>
      </w:r>
      <w:r w:rsidRPr="00831733">
        <w:rPr>
          <w:b/>
          <w:sz w:val="20"/>
          <w:szCs w:val="20"/>
        </w:rPr>
        <w:tab/>
      </w:r>
      <w:r>
        <w:rPr>
          <w:bCs/>
          <w:sz w:val="20"/>
          <w:szCs w:val="20"/>
        </w:rPr>
        <w:t>Polgármester</w:t>
      </w:r>
    </w:p>
    <w:p w14:paraId="0C2EA4C9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74747195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23654AB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95B018E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35791D4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1826BC6" w14:textId="77777777" w:rsidR="00DA575A" w:rsidRPr="007067C1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736D6B23" w14:textId="77777777" w:rsidR="00DA575A" w:rsidRPr="007067C1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7B4003F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F7A4554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0C29C8D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4FCC2C8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FC972B6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E4273EE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66633B3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9DA2362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008C39C7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912C3C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5AC254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EDDEF44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330BE4D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50014519" w14:textId="77777777" w:rsidR="00DA575A" w:rsidRDefault="00DA575A" w:rsidP="00DA575A"/>
    <w:p w14:paraId="5BC4A19A" w14:textId="77777777" w:rsidR="00DA575A" w:rsidRDefault="00DA575A" w:rsidP="00DA575A"/>
    <w:p w14:paraId="217882C3" w14:textId="77777777" w:rsidR="00DA575A" w:rsidRDefault="00DA575A" w:rsidP="00DA575A"/>
    <w:p w14:paraId="273D494F" w14:textId="77777777" w:rsidR="00DA575A" w:rsidRDefault="00DA575A" w:rsidP="00DA575A"/>
    <w:p w14:paraId="753226B3" w14:textId="77777777" w:rsidR="00DA575A" w:rsidRDefault="00DA575A" w:rsidP="00DA575A"/>
    <w:p w14:paraId="20039A6A" w14:textId="77777777" w:rsidR="00DA575A" w:rsidRDefault="00DA575A" w:rsidP="00DA575A"/>
    <w:p w14:paraId="454791E0" w14:textId="77777777" w:rsidR="00DA575A" w:rsidRDefault="00DA575A" w:rsidP="00DA575A"/>
    <w:p w14:paraId="65B40F25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B5F74D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DD1E4A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DFC42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67468F4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EB2464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E002AC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D33B28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91299F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F6AC87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84582F2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DBD57D4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53DF38A8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58D5A4D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ACE0A93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D7871A3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0AC3197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F72A3F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D1C9C2A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9FB299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939264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263D515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F23670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91F15D1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1894D66F" w14:textId="77777777" w:rsidR="00DA575A" w:rsidRDefault="00DA575A" w:rsidP="00DA575A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2022 január 27-e óta eltelt időszakban történt fontosabb eseményekről szóló beszámolóját elfogadja.</w:t>
      </w:r>
    </w:p>
    <w:p w14:paraId="20F31C32" w14:textId="77777777" w:rsidR="00DA575A" w:rsidRDefault="00DA575A" w:rsidP="00DA575A">
      <w:pPr>
        <w:ind w:left="1134" w:right="1134"/>
        <w:jc w:val="both"/>
        <w:rPr>
          <w:b/>
          <w:bCs/>
          <w:sz w:val="20"/>
        </w:rPr>
      </w:pPr>
    </w:p>
    <w:p w14:paraId="298D62A9" w14:textId="77777777" w:rsidR="00DA575A" w:rsidRDefault="00DA575A" w:rsidP="00DA575A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300EC596" w14:textId="77777777" w:rsidR="00DA575A" w:rsidRPr="00535B15" w:rsidRDefault="00DA575A" w:rsidP="00DA575A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41BEDD50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523D2D63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0031B50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23B9890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358B79D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D88B9B6" w14:textId="77777777" w:rsidR="00DA575A" w:rsidRPr="007067C1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21492D06" w14:textId="77777777" w:rsidR="00DA575A" w:rsidRPr="007067C1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F50F19C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F51AA84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B07504F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2A0D60C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F403AD7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E1E1197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2958C46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E3318AB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49463DA7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B7FEDE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B96442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2484179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9047E6B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3C72C94E" w14:textId="77777777" w:rsidR="00DA575A" w:rsidRDefault="00DA575A" w:rsidP="00DA575A"/>
    <w:p w14:paraId="1AA187AF" w14:textId="77777777" w:rsidR="00DA575A" w:rsidRDefault="00DA575A" w:rsidP="00DA575A"/>
    <w:p w14:paraId="41DF0FF4" w14:textId="77777777" w:rsidR="00DA575A" w:rsidRDefault="00DA575A" w:rsidP="00DA575A"/>
    <w:p w14:paraId="2573D324" w14:textId="77777777" w:rsidR="00DA575A" w:rsidRDefault="00DA575A" w:rsidP="00DA575A"/>
    <w:p w14:paraId="6777DB33" w14:textId="77777777" w:rsidR="00DA575A" w:rsidRDefault="00DA575A" w:rsidP="00DA575A"/>
    <w:p w14:paraId="7C212C88" w14:textId="77777777" w:rsidR="00DA575A" w:rsidRDefault="00DA575A" w:rsidP="00DA575A"/>
    <w:p w14:paraId="1FB66B06" w14:textId="77777777" w:rsidR="00DA575A" w:rsidRDefault="00DA575A" w:rsidP="00DA575A"/>
    <w:p w14:paraId="34348458" w14:textId="77777777" w:rsidR="00DA575A" w:rsidRDefault="00DA575A" w:rsidP="00DA575A"/>
    <w:p w14:paraId="5DC60287" w14:textId="77777777" w:rsidR="00DA575A" w:rsidRDefault="00DA575A" w:rsidP="00DA575A"/>
    <w:p w14:paraId="105BD7BA" w14:textId="77777777" w:rsidR="00DA575A" w:rsidRDefault="00DA575A" w:rsidP="00DA575A"/>
    <w:p w14:paraId="2E6FB684" w14:textId="77777777" w:rsidR="00DA575A" w:rsidRDefault="00DA575A" w:rsidP="00DA575A"/>
    <w:p w14:paraId="0EB9A56C" w14:textId="77777777" w:rsidR="00DA575A" w:rsidRDefault="00DA575A" w:rsidP="00DA575A"/>
    <w:p w14:paraId="030BCDF2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6E868BE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074B31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DC859F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FEF10A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71E306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1F4795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709CFE9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E79DAA3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63C57382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8ED2954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D5752F5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A1659DF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68283D3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07F7E4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4BDAF2F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F67140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634932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3FBA554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028120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3207AE6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30178DF7" w14:textId="77777777" w:rsidR="00DA575A" w:rsidRPr="008F692E" w:rsidRDefault="00DA575A" w:rsidP="00DA575A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8F692E">
        <w:rPr>
          <w:sz w:val="20"/>
          <w:szCs w:val="20"/>
        </w:rPr>
        <w:t xml:space="preserve">Gyál Város Önkormányzatának Képviselő-testülete </w:t>
      </w:r>
      <w:r w:rsidRPr="008F692E">
        <w:rPr>
          <w:snapToGrid w:val="0"/>
          <w:sz w:val="20"/>
          <w:szCs w:val="20"/>
        </w:rPr>
        <w:t xml:space="preserve">elfogadja a lejárt </w:t>
      </w:r>
      <w:proofErr w:type="spellStart"/>
      <w:r w:rsidRPr="008F692E">
        <w:rPr>
          <w:snapToGrid w:val="0"/>
          <w:sz w:val="20"/>
          <w:szCs w:val="20"/>
        </w:rPr>
        <w:t>határidejű</w:t>
      </w:r>
      <w:proofErr w:type="spellEnd"/>
      <w:r w:rsidRPr="008F692E">
        <w:rPr>
          <w:snapToGrid w:val="0"/>
          <w:sz w:val="20"/>
          <w:szCs w:val="20"/>
        </w:rPr>
        <w:t xml:space="preserve"> határozatok végrehajtásáról szóló beszámolót.</w:t>
      </w:r>
    </w:p>
    <w:p w14:paraId="12AE105B" w14:textId="77777777" w:rsidR="00DA575A" w:rsidRPr="008F692E" w:rsidRDefault="00DA575A" w:rsidP="00DA575A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3AB61B72" w14:textId="77777777" w:rsidR="00DA575A" w:rsidRPr="008F692E" w:rsidRDefault="00DA575A" w:rsidP="00DA575A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8F692E">
        <w:rPr>
          <w:b/>
          <w:snapToGrid w:val="0"/>
          <w:sz w:val="20"/>
          <w:szCs w:val="20"/>
        </w:rPr>
        <w:t>Határidő</w:t>
      </w:r>
      <w:r w:rsidRPr="008F692E">
        <w:rPr>
          <w:snapToGrid w:val="0"/>
          <w:sz w:val="20"/>
          <w:szCs w:val="20"/>
        </w:rPr>
        <w:t>: azonnal</w:t>
      </w:r>
    </w:p>
    <w:p w14:paraId="7747BA94" w14:textId="77777777" w:rsidR="00DA575A" w:rsidRPr="008F692E" w:rsidRDefault="00DA575A" w:rsidP="00DA575A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proofErr w:type="gramStart"/>
      <w:r w:rsidRPr="008F692E">
        <w:rPr>
          <w:b/>
          <w:snapToGrid w:val="0"/>
          <w:sz w:val="20"/>
          <w:szCs w:val="20"/>
        </w:rPr>
        <w:t xml:space="preserve">Felelős: </w:t>
      </w:r>
      <w:r w:rsidRPr="008F692E">
        <w:rPr>
          <w:snapToGrid w:val="0"/>
          <w:sz w:val="20"/>
          <w:szCs w:val="20"/>
        </w:rPr>
        <w:t xml:space="preserve">  </w:t>
      </w:r>
      <w:proofErr w:type="gramEnd"/>
      <w:r w:rsidRPr="008F692E">
        <w:rPr>
          <w:snapToGrid w:val="0"/>
          <w:sz w:val="20"/>
          <w:szCs w:val="20"/>
        </w:rPr>
        <w:t xml:space="preserve"> Polgármester</w:t>
      </w:r>
    </w:p>
    <w:p w14:paraId="15CDBBA0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10A3A658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13140CD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98FF994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366550A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7D95C44" w14:textId="77777777" w:rsidR="00DA575A" w:rsidRPr="007067C1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28B56B74" w14:textId="77777777" w:rsidR="00DA575A" w:rsidRPr="007067C1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2E8174F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CD30732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6C7C64E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90F8092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2C41989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81474F6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3D7D330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9CDBFC4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05428831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6F65F0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A6937D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174DA15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ADF2FE4" w14:textId="77777777" w:rsidR="00DA575A" w:rsidRDefault="00DA575A" w:rsidP="00DA575A"/>
    <w:p w14:paraId="0F3D3CFC" w14:textId="77777777" w:rsidR="00DA575A" w:rsidRDefault="00DA575A" w:rsidP="00DA575A"/>
    <w:p w14:paraId="3B594C77" w14:textId="77777777" w:rsidR="00DA575A" w:rsidRDefault="00DA575A" w:rsidP="00DA575A"/>
    <w:p w14:paraId="6BD73E8E" w14:textId="77777777" w:rsidR="00DA575A" w:rsidRDefault="00DA575A" w:rsidP="00DA575A"/>
    <w:p w14:paraId="3B87B8CF" w14:textId="77777777" w:rsidR="00DA575A" w:rsidRDefault="00DA575A" w:rsidP="00DA575A"/>
    <w:p w14:paraId="60C9B457" w14:textId="77777777" w:rsidR="00DA575A" w:rsidRDefault="00DA575A" w:rsidP="00DA575A"/>
    <w:p w14:paraId="351850F6" w14:textId="77777777" w:rsidR="00DA575A" w:rsidRDefault="00DA575A" w:rsidP="00DA575A"/>
    <w:p w14:paraId="00E6C1AA" w14:textId="77777777" w:rsidR="00DA575A" w:rsidRDefault="00DA575A" w:rsidP="00DA575A"/>
    <w:p w14:paraId="2FA0577F" w14:textId="77777777" w:rsidR="00DA575A" w:rsidRDefault="00DA575A" w:rsidP="00DA575A"/>
    <w:p w14:paraId="35497A95" w14:textId="77777777" w:rsidR="00DA575A" w:rsidRDefault="00DA575A" w:rsidP="00DA575A"/>
    <w:p w14:paraId="5EF06421" w14:textId="77777777" w:rsidR="00DA575A" w:rsidRDefault="00DA575A" w:rsidP="00DA575A"/>
    <w:p w14:paraId="473E3ECF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39FC7440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04880E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E43B88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CC9DF6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BD499C4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61BE546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77376593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340AC9E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2AF8C0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2959EF1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FF3814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172E68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65C2F23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892603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8401D4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>testülete  8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0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2C46F975" w14:textId="77777777" w:rsidR="00DA575A" w:rsidRPr="00A66591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DCD65F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18BE52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184A3864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72621DAE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391995BF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igen</w:t>
      </w:r>
    </w:p>
    <w:p w14:paraId="25928BD7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020B8D94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10430B69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771967CD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24B01E35" w14:textId="77777777" w:rsidR="00DA575A" w:rsidRPr="00E814F2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13839F1D" w14:textId="77777777" w:rsidR="00DA575A" w:rsidRPr="00C05D16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C05D16">
        <w:rPr>
          <w:b/>
          <w:bCs/>
          <w:sz w:val="20"/>
          <w:szCs w:val="20"/>
        </w:rPr>
        <w:t>Gyál Város Önkormányzatának Képviselő-testülete megalkotja az 3/2022.(II.25.) rendeletét</w:t>
      </w:r>
      <w:r w:rsidRPr="00C05D16">
        <w:rPr>
          <w:sz w:val="20"/>
          <w:szCs w:val="20"/>
        </w:rPr>
        <w:t xml:space="preserve"> </w:t>
      </w:r>
      <w:r w:rsidRPr="00C05D16">
        <w:rPr>
          <w:b/>
          <w:bCs/>
          <w:sz w:val="20"/>
          <w:szCs w:val="20"/>
        </w:rPr>
        <w:t>a 2021. évi költségvetésről szóló 2/2021 (I.28.) önkormányzati rendelet módosításáról, valamint az Önkormányzat tulajdonában álló nemzeti vagyonról és vagyongazdálkodás szabályairól szóló 20/2012.(XI.30.) önkormányzati rendelet módosításáról</w:t>
      </w:r>
      <w:r>
        <w:rPr>
          <w:b/>
          <w:bCs/>
          <w:sz w:val="20"/>
          <w:szCs w:val="20"/>
        </w:rPr>
        <w:t>.</w:t>
      </w:r>
    </w:p>
    <w:p w14:paraId="3B7BD66E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18DE0AF6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9574068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34EA2BC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AC5CEAE" w14:textId="77777777" w:rsidR="00DA575A" w:rsidRPr="007067C1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5196AE85" w14:textId="77777777" w:rsidR="00DA575A" w:rsidRPr="007067C1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CB1FED5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389F509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E8A5B4D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DD445B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F94376A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41ECE1F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CD67BC3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2B56D576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47DFBE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5F47A1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74BA988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CB3892B" w14:textId="77777777" w:rsidR="00DA575A" w:rsidRDefault="00DA575A" w:rsidP="00DA575A"/>
    <w:p w14:paraId="2EA20A64" w14:textId="77777777" w:rsidR="00DA575A" w:rsidRDefault="00DA575A" w:rsidP="00DA575A"/>
    <w:p w14:paraId="19757B04" w14:textId="77777777" w:rsidR="00DA575A" w:rsidRDefault="00DA575A" w:rsidP="00DA575A"/>
    <w:p w14:paraId="4AFD1661" w14:textId="77777777" w:rsidR="00DA575A" w:rsidRDefault="00DA575A" w:rsidP="00DA575A"/>
    <w:p w14:paraId="6A505D7A" w14:textId="77777777" w:rsidR="00DA575A" w:rsidRDefault="00DA575A" w:rsidP="00DA575A"/>
    <w:p w14:paraId="281F1426" w14:textId="77777777" w:rsidR="00DA575A" w:rsidRDefault="00DA575A" w:rsidP="00DA575A"/>
    <w:p w14:paraId="4B54AED3" w14:textId="77777777" w:rsidR="00DA575A" w:rsidRDefault="00DA575A" w:rsidP="00DA575A"/>
    <w:p w14:paraId="0AC3B743" w14:textId="77777777" w:rsidR="00DA575A" w:rsidRDefault="00DA575A" w:rsidP="00DA575A">
      <w:r>
        <w:t>0</w:t>
      </w:r>
    </w:p>
    <w:p w14:paraId="115A3A51" w14:textId="77777777" w:rsidR="00DA575A" w:rsidRDefault="00DA575A" w:rsidP="00DA575A"/>
    <w:p w14:paraId="4D7BF90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280CBBC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8CE3BE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099BB5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6A744A0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A0067BE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C98D803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6EA3CBD2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CCF243D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ADEFD5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D696A6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B5E10BA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B4B923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A2F606F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9371AC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7C83D0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0D9A279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3AC29E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148E5E3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74A82208" w14:textId="77777777" w:rsidR="00DA575A" w:rsidRDefault="00DA575A" w:rsidP="00DA575A">
      <w:pPr>
        <w:pStyle w:val="Csakszveg1"/>
        <w:ind w:left="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Gyál Város Önkormányzatának Képviselő-testülete a Gyál Városfejlesztési és Városüzemeltetési Nonprofit Kft. 2022. évi üzleti tervét elfogadja, részére 272.209e Ft működési célú támogatást és 29.845e Ft-ot céltartalékon biztosít a 2022. évi költségvetésből. </w:t>
      </w:r>
    </w:p>
    <w:p w14:paraId="712E94AC" w14:textId="77777777" w:rsidR="00DA575A" w:rsidRDefault="00DA575A" w:rsidP="00DA575A">
      <w:pPr>
        <w:pStyle w:val="Csakszveg1"/>
        <w:ind w:left="1134" w:right="1134"/>
        <w:jc w:val="both"/>
        <w:rPr>
          <w:rFonts w:ascii="Times New Roman" w:hAnsi="Times New Roman" w:cs="Times New Roman"/>
        </w:rPr>
      </w:pPr>
    </w:p>
    <w:p w14:paraId="230A8FC9" w14:textId="77777777" w:rsidR="00DA575A" w:rsidRDefault="00DA575A" w:rsidP="00DA575A">
      <w:pPr>
        <w:pStyle w:val="Csakszveg1"/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Határidő: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2022. december 31. </w:t>
      </w:r>
    </w:p>
    <w:p w14:paraId="673ACAE3" w14:textId="77777777" w:rsidR="00DA575A" w:rsidRDefault="00DA575A" w:rsidP="00DA575A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Felelős: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Polgármester</w:t>
      </w:r>
    </w:p>
    <w:p w14:paraId="5586617F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1F5728B8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DC1DDAD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16236F3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FE2E0EA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DDB6CA3" w14:textId="77777777" w:rsidR="00DA575A" w:rsidRPr="007067C1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15E39E55" w14:textId="77777777" w:rsidR="00DA575A" w:rsidRPr="007067C1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83DD2C2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6CB38F0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D542E92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18B79A5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EC68A47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1B3AFBE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569DFB8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9B86B8F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1303455D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88B049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DFE6DE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DA8A059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91C5E09" w14:textId="77777777" w:rsidR="00DA575A" w:rsidRDefault="00DA575A" w:rsidP="00DA575A"/>
    <w:p w14:paraId="405041BB" w14:textId="77777777" w:rsidR="00DA575A" w:rsidRDefault="00DA575A" w:rsidP="00DA575A"/>
    <w:p w14:paraId="61F68131" w14:textId="77777777" w:rsidR="00DA575A" w:rsidRDefault="00DA575A" w:rsidP="00DA575A"/>
    <w:p w14:paraId="48C721F9" w14:textId="77777777" w:rsidR="00DA575A" w:rsidRDefault="00DA575A" w:rsidP="00DA575A"/>
    <w:p w14:paraId="1A6F19E3" w14:textId="77777777" w:rsidR="00DA575A" w:rsidRDefault="00DA575A" w:rsidP="00DA575A"/>
    <w:p w14:paraId="3340D76F" w14:textId="77777777" w:rsidR="00DA575A" w:rsidRDefault="00DA575A" w:rsidP="00DA575A"/>
    <w:p w14:paraId="5995791E" w14:textId="77777777" w:rsidR="00DA575A" w:rsidRDefault="00DA575A" w:rsidP="00DA575A"/>
    <w:p w14:paraId="56544BCA" w14:textId="77777777" w:rsidR="00DA575A" w:rsidRDefault="00DA575A" w:rsidP="00DA575A"/>
    <w:p w14:paraId="7AEC60B1" w14:textId="77777777" w:rsidR="00DA575A" w:rsidRDefault="00DA575A" w:rsidP="00DA575A"/>
    <w:p w14:paraId="59465E1C" w14:textId="77777777" w:rsidR="00DA575A" w:rsidRDefault="00DA575A" w:rsidP="00DA575A"/>
    <w:p w14:paraId="7B954317" w14:textId="77777777" w:rsidR="00DA575A" w:rsidRDefault="00DA575A" w:rsidP="00DA575A"/>
    <w:p w14:paraId="283BD147" w14:textId="77777777" w:rsidR="00DA575A" w:rsidRDefault="00DA575A" w:rsidP="00DA575A"/>
    <w:p w14:paraId="19D85774" w14:textId="77777777" w:rsidR="00DA575A" w:rsidRDefault="00DA575A" w:rsidP="00DA575A"/>
    <w:p w14:paraId="1B9FBBA2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9EDFC0F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EBACDC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532C7F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DEBCEE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202EA86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4EC09FE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1E484418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5691912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F3A4E6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D09F1D6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8F4FE5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F8E407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450A03B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1FE069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F0F8FB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7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88C910B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A5475C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6AF71B5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03AA0C11" w14:textId="77777777" w:rsidR="00DA575A" w:rsidRPr="00735F0D" w:rsidRDefault="00DA575A" w:rsidP="00DA575A">
      <w:pPr>
        <w:ind w:left="1134" w:right="1134"/>
        <w:jc w:val="both"/>
        <w:rPr>
          <w:sz w:val="20"/>
          <w:szCs w:val="20"/>
        </w:rPr>
      </w:pPr>
      <w:r w:rsidRPr="00735F0D">
        <w:rPr>
          <w:sz w:val="20"/>
          <w:szCs w:val="20"/>
        </w:rPr>
        <w:t>Gyál Város Önkormányzatának Képviselő-testülete a Gyáli-Városgazda Kft. 2022. évi üzleti tervét az előterjesztés mellékletének megfelelően elfogadja.</w:t>
      </w:r>
    </w:p>
    <w:p w14:paraId="2D9D9D74" w14:textId="77777777" w:rsidR="00DA575A" w:rsidRDefault="00DA575A" w:rsidP="00DA575A">
      <w:pPr>
        <w:ind w:left="1134" w:right="1134"/>
        <w:jc w:val="both"/>
      </w:pPr>
    </w:p>
    <w:p w14:paraId="12AE243D" w14:textId="77777777" w:rsidR="00DA575A" w:rsidRDefault="00DA575A" w:rsidP="00DA575A">
      <w:pPr>
        <w:pStyle w:val="Csakszveg1"/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Határidő: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2022. február 28. </w:t>
      </w:r>
    </w:p>
    <w:p w14:paraId="3DB0FB5F" w14:textId="77777777" w:rsidR="00DA575A" w:rsidRDefault="00DA575A" w:rsidP="00DA575A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Felelős: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Polgármester</w:t>
      </w:r>
    </w:p>
    <w:p w14:paraId="49A842BA" w14:textId="77777777" w:rsidR="00DA575A" w:rsidRDefault="00DA575A" w:rsidP="00DA575A">
      <w:pPr>
        <w:ind w:left="1134" w:right="1134"/>
        <w:jc w:val="both"/>
      </w:pPr>
    </w:p>
    <w:p w14:paraId="5714C3E4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2ABF85D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A63EF43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6DEB142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8431B9A" w14:textId="77777777" w:rsidR="00DA575A" w:rsidRPr="007067C1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0186A8A2" w14:textId="77777777" w:rsidR="00DA575A" w:rsidRPr="007067C1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5FFFF7B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8F8E71A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FC6B87C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5A03BB8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F1FF769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8632A79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F6127B0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D3C92EF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27DDA860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9144A3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031248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5E131BF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B3E1AD7" w14:textId="77777777" w:rsidR="00DA575A" w:rsidRDefault="00DA575A" w:rsidP="00DA575A"/>
    <w:p w14:paraId="18989BA0" w14:textId="77777777" w:rsidR="00DA575A" w:rsidRDefault="00DA575A" w:rsidP="00DA575A"/>
    <w:p w14:paraId="319703CC" w14:textId="77777777" w:rsidR="00DA575A" w:rsidRDefault="00DA575A" w:rsidP="00DA575A"/>
    <w:p w14:paraId="09796535" w14:textId="77777777" w:rsidR="00DA575A" w:rsidRDefault="00DA575A" w:rsidP="00DA575A"/>
    <w:p w14:paraId="112C494B" w14:textId="77777777" w:rsidR="00DA575A" w:rsidRDefault="00DA575A" w:rsidP="00DA575A"/>
    <w:p w14:paraId="6B048E12" w14:textId="77777777" w:rsidR="00DA575A" w:rsidRDefault="00DA575A" w:rsidP="00DA575A"/>
    <w:p w14:paraId="28CB41DA" w14:textId="77777777" w:rsidR="00DA575A" w:rsidRDefault="00DA575A" w:rsidP="00DA575A"/>
    <w:p w14:paraId="18A9FEAC" w14:textId="77777777" w:rsidR="00DA575A" w:rsidRDefault="00DA575A" w:rsidP="00DA575A"/>
    <w:p w14:paraId="4C9BC1FC" w14:textId="77777777" w:rsidR="00DA575A" w:rsidRDefault="00DA575A" w:rsidP="00DA575A"/>
    <w:p w14:paraId="0E6DAE8D" w14:textId="77777777" w:rsidR="00DA575A" w:rsidRDefault="00DA575A" w:rsidP="00DA575A"/>
    <w:p w14:paraId="20CE0E13" w14:textId="77777777" w:rsidR="00DA575A" w:rsidRDefault="00DA575A" w:rsidP="00DA575A"/>
    <w:p w14:paraId="1BFEA0E2" w14:textId="77777777" w:rsidR="00DA575A" w:rsidRDefault="00DA575A" w:rsidP="00DA575A"/>
    <w:p w14:paraId="126EB780" w14:textId="77777777" w:rsidR="00DA575A" w:rsidRDefault="00DA575A" w:rsidP="00DA575A"/>
    <w:p w14:paraId="3C82623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0FEEB70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9B1381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484AC1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68909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7F35AB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F3A8191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289641B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0BD21DC7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6CD1717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FB7EE2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F3F806A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2E33F4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8C027D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3485001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31DAA2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9D2908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73C00DF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FA4800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3A8EB70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225CED73" w14:textId="77777777" w:rsidR="00DA575A" w:rsidRPr="00735F0D" w:rsidRDefault="00DA575A" w:rsidP="00DA575A">
      <w:pPr>
        <w:ind w:left="1134" w:right="1134"/>
        <w:jc w:val="both"/>
        <w:rPr>
          <w:sz w:val="20"/>
          <w:szCs w:val="20"/>
        </w:rPr>
      </w:pPr>
      <w:r w:rsidRPr="00735F0D">
        <w:rPr>
          <w:sz w:val="20"/>
          <w:szCs w:val="20"/>
        </w:rPr>
        <w:t xml:space="preserve">Gyál Város Önkormányzatának Képviselő-testülete a </w:t>
      </w:r>
      <w:r>
        <w:rPr>
          <w:sz w:val="20"/>
          <w:szCs w:val="20"/>
        </w:rPr>
        <w:t>GY.T.H. Gyál és Térsége Hulladékgazdálkodás Nonprofit</w:t>
      </w:r>
      <w:r w:rsidRPr="00735F0D">
        <w:rPr>
          <w:sz w:val="20"/>
          <w:szCs w:val="20"/>
        </w:rPr>
        <w:t xml:space="preserve"> Kft. 2022. évi üzleti tervét az előterjesztés mellékletének megfelelően elfogadja.</w:t>
      </w:r>
    </w:p>
    <w:p w14:paraId="620E0C5F" w14:textId="77777777" w:rsidR="00DA575A" w:rsidRDefault="00DA575A" w:rsidP="00DA575A">
      <w:pPr>
        <w:ind w:left="1134" w:right="1134"/>
        <w:jc w:val="both"/>
      </w:pPr>
    </w:p>
    <w:p w14:paraId="4FFD902C" w14:textId="77777777" w:rsidR="00DA575A" w:rsidRDefault="00DA575A" w:rsidP="00DA575A">
      <w:pPr>
        <w:pStyle w:val="Csakszveg1"/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Határidő: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2022. február 28. </w:t>
      </w:r>
    </w:p>
    <w:p w14:paraId="4D90C4E5" w14:textId="77777777" w:rsidR="00DA575A" w:rsidRDefault="00DA575A" w:rsidP="00DA575A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Felelős: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Polgármester</w:t>
      </w:r>
    </w:p>
    <w:p w14:paraId="45DE6806" w14:textId="77777777" w:rsidR="00DA575A" w:rsidRDefault="00DA575A" w:rsidP="00DA575A">
      <w:pPr>
        <w:ind w:left="1134" w:right="1134"/>
        <w:jc w:val="both"/>
      </w:pPr>
    </w:p>
    <w:p w14:paraId="00497810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D8FB509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D20EF17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3811EE5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B8B135A" w14:textId="77777777" w:rsidR="00DA575A" w:rsidRPr="007067C1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51724D91" w14:textId="77777777" w:rsidR="00DA575A" w:rsidRPr="007067C1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916A6D8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50B66E9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177EC90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0BB03B6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18A4E2F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1E64A33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AB95A4C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3C9F24B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25611B8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6A2D04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4DA88E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348089B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D7F04EB" w14:textId="77777777" w:rsidR="00DA575A" w:rsidRDefault="00DA575A" w:rsidP="00DA575A"/>
    <w:p w14:paraId="5CEC6058" w14:textId="77777777" w:rsidR="00DA575A" w:rsidRDefault="00DA575A" w:rsidP="00DA575A"/>
    <w:p w14:paraId="7338F9EA" w14:textId="77777777" w:rsidR="00DA575A" w:rsidRDefault="00DA575A" w:rsidP="00DA575A"/>
    <w:p w14:paraId="6BD88010" w14:textId="77777777" w:rsidR="00DA575A" w:rsidRDefault="00DA575A" w:rsidP="00DA575A"/>
    <w:p w14:paraId="6BB5E1F7" w14:textId="77777777" w:rsidR="00DA575A" w:rsidRDefault="00DA575A" w:rsidP="00DA575A"/>
    <w:p w14:paraId="3BAAC02F" w14:textId="77777777" w:rsidR="00DA575A" w:rsidRDefault="00DA575A" w:rsidP="00DA575A"/>
    <w:p w14:paraId="209BA3DE" w14:textId="77777777" w:rsidR="00DA575A" w:rsidRDefault="00DA575A" w:rsidP="00DA575A"/>
    <w:p w14:paraId="0DEA387E" w14:textId="77777777" w:rsidR="00DA575A" w:rsidRDefault="00DA575A" w:rsidP="00DA575A"/>
    <w:p w14:paraId="6D860021" w14:textId="77777777" w:rsidR="00DA575A" w:rsidRDefault="00DA575A" w:rsidP="00DA575A"/>
    <w:p w14:paraId="48BFE155" w14:textId="77777777" w:rsidR="00DA575A" w:rsidRDefault="00DA575A" w:rsidP="00DA575A"/>
    <w:p w14:paraId="043450BA" w14:textId="77777777" w:rsidR="00DA575A" w:rsidRDefault="00DA575A" w:rsidP="00DA575A"/>
    <w:p w14:paraId="660990B0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80094B8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561615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9A092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5E2216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C4EAF08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19DCEA6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4E0DA32D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C39CC56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060FB06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8AF1B8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467DFD4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02CCDD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7A1613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4AD9DEF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90BB27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268C580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586D7C91" w14:textId="77777777" w:rsidR="00DA575A" w:rsidRPr="002457ED" w:rsidRDefault="00DA575A" w:rsidP="00DA575A">
      <w:pPr>
        <w:pStyle w:val="Default"/>
        <w:ind w:left="1134" w:right="1134"/>
        <w:rPr>
          <w:rFonts w:ascii="Times New Roman" w:hAnsi="Times New Roman" w:cs="Times New Roman"/>
          <w:sz w:val="20"/>
          <w:szCs w:val="20"/>
        </w:rPr>
      </w:pPr>
      <w:r w:rsidRPr="002457ED">
        <w:rPr>
          <w:rFonts w:ascii="Times New Roman" w:hAnsi="Times New Roman" w:cs="Times New Roman"/>
          <w:b/>
          <w:bCs/>
          <w:sz w:val="20"/>
          <w:szCs w:val="20"/>
        </w:rPr>
        <w:t xml:space="preserve">Gyál Város Önkormányzatának Képviselő-testülete </w:t>
      </w:r>
    </w:p>
    <w:p w14:paraId="7B50A1EF" w14:textId="77777777" w:rsidR="00DA575A" w:rsidRPr="002457ED" w:rsidRDefault="00DA575A" w:rsidP="00DA575A">
      <w:pPr>
        <w:pStyle w:val="Default"/>
        <w:ind w:left="1134" w:right="1134"/>
        <w:rPr>
          <w:rFonts w:ascii="Times New Roman" w:hAnsi="Times New Roman" w:cs="Times New Roman"/>
          <w:sz w:val="20"/>
          <w:szCs w:val="20"/>
        </w:rPr>
      </w:pPr>
    </w:p>
    <w:p w14:paraId="5F61572B" w14:textId="77777777" w:rsidR="00DA575A" w:rsidRPr="00C54BB0" w:rsidRDefault="00DA575A" w:rsidP="00DA575A">
      <w:pPr>
        <w:pStyle w:val="Default"/>
        <w:numPr>
          <w:ilvl w:val="0"/>
          <w:numId w:val="2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54BB0">
        <w:rPr>
          <w:rFonts w:ascii="Times New Roman" w:hAnsi="Times New Roman" w:cs="Times New Roman"/>
          <w:sz w:val="20"/>
          <w:szCs w:val="20"/>
        </w:rPr>
        <w:t>egyetért a GYÁL VÁROS TELEPÜLÉSRENDEZÉSI ESZKÖZEINEK RÉSZLEGES MÓDOSÍTÁSA Gyál 8000, 8001, 8002, 0103/26, 0103/25, 0103/23, 0103/22, 0103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54BB0">
        <w:rPr>
          <w:rFonts w:ascii="Times New Roman" w:hAnsi="Times New Roman" w:cs="Times New Roman"/>
          <w:sz w:val="20"/>
          <w:szCs w:val="20"/>
        </w:rPr>
        <w:t xml:space="preserve">21, 0103/20, 0106/3, 0107/8, 0107/29, 0107/30, 0107/32, 0107/33, 0107/34 hrsz.-ú </w:t>
      </w:r>
      <w:r>
        <w:rPr>
          <w:rFonts w:ascii="Times New Roman" w:hAnsi="Times New Roman" w:cs="Times New Roman"/>
          <w:sz w:val="20"/>
          <w:szCs w:val="20"/>
        </w:rPr>
        <w:t xml:space="preserve">területre </w:t>
      </w:r>
      <w:r w:rsidRPr="00C54BB0">
        <w:rPr>
          <w:rFonts w:ascii="Times New Roman" w:hAnsi="Times New Roman" w:cs="Times New Roman"/>
          <w:sz w:val="20"/>
          <w:szCs w:val="20"/>
        </w:rPr>
        <w:t>vonatkozóan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C54BB0">
        <w:rPr>
          <w:rFonts w:ascii="Times New Roman" w:hAnsi="Times New Roman" w:cs="Times New Roman"/>
          <w:sz w:val="20"/>
          <w:szCs w:val="20"/>
        </w:rPr>
        <w:t xml:space="preserve"> PARTNERSÉGI EGYEZTETÉSI TERVDOKUMENTÁCIÓJABAN foglaltakkal; </w:t>
      </w:r>
    </w:p>
    <w:p w14:paraId="3459E483" w14:textId="77777777" w:rsidR="00DA575A" w:rsidRPr="00C54BB0" w:rsidRDefault="00DA575A" w:rsidP="00DA575A">
      <w:pPr>
        <w:pStyle w:val="Default"/>
        <w:numPr>
          <w:ilvl w:val="0"/>
          <w:numId w:val="2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54BB0">
        <w:rPr>
          <w:rFonts w:ascii="Times New Roman" w:hAnsi="Times New Roman" w:cs="Times New Roman"/>
          <w:sz w:val="20"/>
          <w:szCs w:val="20"/>
        </w:rPr>
        <w:t xml:space="preserve">a partnerségi egyeztetést a 314/2012.(XI.8.) Kormányrendelet 29/A. </w:t>
      </w:r>
      <w:proofErr w:type="gramStart"/>
      <w:r w:rsidRPr="00C54BB0"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54BB0">
        <w:rPr>
          <w:rFonts w:ascii="Times New Roman" w:hAnsi="Times New Roman" w:cs="Times New Roman"/>
          <w:sz w:val="20"/>
          <w:szCs w:val="20"/>
        </w:rPr>
        <w:t>-</w:t>
      </w:r>
      <w:proofErr w:type="spellStart"/>
      <w:proofErr w:type="gramEnd"/>
      <w:r w:rsidRPr="00C54BB0">
        <w:rPr>
          <w:rFonts w:ascii="Times New Roman" w:hAnsi="Times New Roman" w:cs="Times New Roman"/>
          <w:sz w:val="20"/>
          <w:szCs w:val="20"/>
        </w:rPr>
        <w:t>ában</w:t>
      </w:r>
      <w:proofErr w:type="spellEnd"/>
      <w:r w:rsidRPr="00C54BB0">
        <w:rPr>
          <w:rFonts w:ascii="Times New Roman" w:hAnsi="Times New Roman" w:cs="Times New Roman"/>
          <w:sz w:val="20"/>
          <w:szCs w:val="20"/>
        </w:rPr>
        <w:t xml:space="preserve"> és a településfejlesztési, településrendezési és településképi eszközök készítésével, módosításával összefüggő partnerségi egyeztetés szabályairól szóló 10/2017.(IV.28.) önkormányzati rendeletében foglaltak szerint lefolytatta és lezárja. A tervezett gazdaságfejlesztő beruházás megvalósítására és a településrendezési eszköz módosítására vonatkozó igények támogathatók, azok ellen kifogás nem érkezett;</w:t>
      </w:r>
    </w:p>
    <w:p w14:paraId="77A051E6" w14:textId="77777777" w:rsidR="00DA575A" w:rsidRPr="00C54BB0" w:rsidRDefault="00DA575A" w:rsidP="00DA575A">
      <w:pPr>
        <w:pStyle w:val="Default"/>
        <w:numPr>
          <w:ilvl w:val="0"/>
          <w:numId w:val="2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54BB0">
        <w:rPr>
          <w:rFonts w:ascii="Times New Roman" w:hAnsi="Times New Roman" w:cs="Times New Roman"/>
          <w:sz w:val="20"/>
          <w:szCs w:val="20"/>
        </w:rPr>
        <w:t xml:space="preserve">felkéri a Polgármestert, hogy a végső szakmai véleményezési szakasz lefolytatását az állami főépítésznél kezdeményezze. </w:t>
      </w:r>
    </w:p>
    <w:p w14:paraId="5C72DC5D" w14:textId="77777777" w:rsidR="00DA575A" w:rsidRPr="00DD79EF" w:rsidRDefault="00DA575A" w:rsidP="00DA575A">
      <w:pPr>
        <w:ind w:left="1134" w:right="1134"/>
        <w:jc w:val="both"/>
        <w:rPr>
          <w:b/>
          <w:bCs/>
          <w:sz w:val="20"/>
          <w:szCs w:val="20"/>
          <w:highlight w:val="yellow"/>
        </w:rPr>
      </w:pPr>
    </w:p>
    <w:p w14:paraId="3D7CC6B5" w14:textId="77777777" w:rsidR="00DA575A" w:rsidRPr="002457ED" w:rsidRDefault="00DA575A" w:rsidP="00DA575A">
      <w:pPr>
        <w:ind w:left="1134" w:right="1134"/>
        <w:jc w:val="both"/>
        <w:rPr>
          <w:bCs/>
          <w:i/>
          <w:sz w:val="20"/>
          <w:szCs w:val="20"/>
        </w:rPr>
      </w:pPr>
      <w:r w:rsidRPr="002457ED">
        <w:rPr>
          <w:b/>
          <w:bCs/>
          <w:sz w:val="20"/>
          <w:szCs w:val="20"/>
        </w:rPr>
        <w:t xml:space="preserve">Határidő: </w:t>
      </w:r>
      <w:r w:rsidRPr="002457ED">
        <w:rPr>
          <w:b/>
          <w:bCs/>
          <w:sz w:val="20"/>
          <w:szCs w:val="20"/>
        </w:rPr>
        <w:tab/>
      </w:r>
      <w:r w:rsidRPr="006D05A6">
        <w:rPr>
          <w:sz w:val="20"/>
          <w:szCs w:val="20"/>
        </w:rPr>
        <w:t xml:space="preserve">2021. március 15. </w:t>
      </w:r>
      <w:r w:rsidRPr="006D05A6">
        <w:rPr>
          <w:i/>
          <w:sz w:val="20"/>
          <w:szCs w:val="20"/>
        </w:rPr>
        <w:t>(</w:t>
      </w:r>
      <w:r w:rsidRPr="002457ED">
        <w:rPr>
          <w:bCs/>
          <w:i/>
          <w:sz w:val="20"/>
          <w:szCs w:val="20"/>
        </w:rPr>
        <w:t>a véleményezési anyag megküldésére)</w:t>
      </w:r>
    </w:p>
    <w:p w14:paraId="76DFEF4F" w14:textId="77777777" w:rsidR="00DA575A" w:rsidRPr="006D05A6" w:rsidRDefault="00DA575A" w:rsidP="00DA575A">
      <w:pPr>
        <w:ind w:left="1134" w:right="1134"/>
        <w:jc w:val="both"/>
        <w:rPr>
          <w:sz w:val="20"/>
          <w:szCs w:val="20"/>
        </w:rPr>
      </w:pPr>
      <w:r w:rsidRPr="002457ED">
        <w:rPr>
          <w:b/>
          <w:bCs/>
          <w:sz w:val="20"/>
          <w:szCs w:val="20"/>
        </w:rPr>
        <w:t xml:space="preserve">Felelős: </w:t>
      </w:r>
      <w:r w:rsidRPr="002457ED">
        <w:rPr>
          <w:b/>
          <w:bCs/>
          <w:sz w:val="20"/>
          <w:szCs w:val="20"/>
        </w:rPr>
        <w:tab/>
      </w:r>
      <w:r w:rsidRPr="006D05A6">
        <w:rPr>
          <w:sz w:val="20"/>
          <w:szCs w:val="20"/>
        </w:rPr>
        <w:t xml:space="preserve">Polgármester </w:t>
      </w:r>
    </w:p>
    <w:p w14:paraId="07EC9693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1A593609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B7AA652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B4B9AB0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E7A385C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1D12D3D" w14:textId="77777777" w:rsidR="00DA575A" w:rsidRPr="007067C1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40C154E7" w14:textId="77777777" w:rsidR="00DA575A" w:rsidRPr="007067C1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3E2F04B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42946EF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E9328EB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E95C75D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30E2EB4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22262DE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C37B053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4F742A2E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83123C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5F545F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D34B2C7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9BB5635" w14:textId="77777777" w:rsidR="00DA575A" w:rsidRDefault="00DA575A" w:rsidP="00DA575A"/>
    <w:p w14:paraId="02E707E6" w14:textId="77777777" w:rsidR="00DA575A" w:rsidRDefault="00DA575A" w:rsidP="00DA575A"/>
    <w:p w14:paraId="7426B175" w14:textId="77777777" w:rsidR="00DA575A" w:rsidRDefault="00DA575A" w:rsidP="00DA575A"/>
    <w:p w14:paraId="0B72CA79" w14:textId="77777777" w:rsidR="00DA575A" w:rsidRDefault="00DA575A" w:rsidP="00DA575A"/>
    <w:p w14:paraId="4DCE3CD4" w14:textId="77777777" w:rsidR="00DA575A" w:rsidRDefault="00DA575A" w:rsidP="00DA575A"/>
    <w:p w14:paraId="7C0065AE" w14:textId="77777777" w:rsidR="00DA575A" w:rsidRDefault="00DA575A" w:rsidP="00DA575A"/>
    <w:p w14:paraId="3649CE28" w14:textId="77777777" w:rsidR="00DA575A" w:rsidRDefault="00DA575A" w:rsidP="00DA575A"/>
    <w:p w14:paraId="48769771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89CABC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7605EB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CDFD6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7F747F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4A4ED53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631640B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1FD7C5A3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3C5D2E3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7380BAE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24FB69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1CDC5E2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2D47AC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23396B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45EB6F5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9D9CDD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997852E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34DD06B6" w14:textId="77777777" w:rsidR="00DA575A" w:rsidRDefault="00DA575A" w:rsidP="00DA575A">
      <w:pPr>
        <w:ind w:left="1134" w:right="1134"/>
        <w:jc w:val="both"/>
        <w:rPr>
          <w:b/>
          <w:sz w:val="20"/>
        </w:rPr>
      </w:pPr>
      <w:r w:rsidRPr="002A1F56">
        <w:rPr>
          <w:b/>
          <w:sz w:val="20"/>
        </w:rPr>
        <w:t xml:space="preserve">Gyál Város Önkormányzatának </w:t>
      </w:r>
      <w:r>
        <w:rPr>
          <w:b/>
          <w:sz w:val="20"/>
        </w:rPr>
        <w:t>Képviselő-testülete</w:t>
      </w:r>
    </w:p>
    <w:p w14:paraId="1E573528" w14:textId="77777777" w:rsidR="00DA575A" w:rsidRPr="004C638E" w:rsidRDefault="00DA575A" w:rsidP="00DA575A">
      <w:pPr>
        <w:ind w:left="1134" w:right="1134"/>
        <w:jc w:val="both"/>
        <w:rPr>
          <w:b/>
          <w:sz w:val="20"/>
        </w:rPr>
      </w:pPr>
    </w:p>
    <w:p w14:paraId="129F0C7C" w14:textId="77777777" w:rsidR="00DA575A" w:rsidRDefault="00DA575A" w:rsidP="00DA575A">
      <w:pPr>
        <w:pStyle w:val="Szvegtrzs"/>
        <w:numPr>
          <w:ilvl w:val="0"/>
          <w:numId w:val="3"/>
        </w:numPr>
        <w:suppressAutoHyphens w:val="0"/>
        <w:ind w:left="1134" w:right="1134" w:firstLine="0"/>
      </w:pPr>
      <w:r>
        <w:rPr>
          <w:b/>
        </w:rPr>
        <w:t xml:space="preserve">az alábbi kiegészítésekkel </w:t>
      </w:r>
      <w:r w:rsidRPr="00FC4610">
        <w:rPr>
          <w:b/>
        </w:rPr>
        <w:t>fogad</w:t>
      </w:r>
      <w:r>
        <w:rPr>
          <w:b/>
        </w:rPr>
        <w:t>ja</w:t>
      </w:r>
      <w:r>
        <w:t xml:space="preserve"> el az Arany János Közösségi Ház és Városi Könyvtár 2021. évi működéséről készült beszámolóját:</w:t>
      </w:r>
    </w:p>
    <w:p w14:paraId="7AAEB96D" w14:textId="77777777" w:rsidR="00DA575A" w:rsidRPr="00AC0684" w:rsidRDefault="00DA575A" w:rsidP="00DA575A">
      <w:pPr>
        <w:pStyle w:val="Szvegtrzs"/>
        <w:suppressAutoHyphens w:val="0"/>
        <w:ind w:right="1134"/>
        <w:rPr>
          <w:sz w:val="10"/>
          <w:szCs w:val="10"/>
        </w:rPr>
      </w:pPr>
    </w:p>
    <w:p w14:paraId="1C0C7646" w14:textId="77777777" w:rsidR="00DA575A" w:rsidRPr="00900E9C" w:rsidRDefault="00DA575A" w:rsidP="00DA575A">
      <w:pPr>
        <w:pStyle w:val="Szvegtrzs"/>
        <w:numPr>
          <w:ilvl w:val="0"/>
          <w:numId w:val="11"/>
        </w:numPr>
        <w:suppressAutoHyphens w:val="0"/>
        <w:spacing w:after="120"/>
        <w:ind w:left="1491" w:right="1134" w:hanging="357"/>
        <w:rPr>
          <w:color w:val="000000" w:themeColor="text1"/>
        </w:rPr>
      </w:pPr>
      <w:r>
        <w:rPr>
          <w:b/>
        </w:rPr>
        <w:t xml:space="preserve">a </w:t>
      </w:r>
      <w:r w:rsidRPr="00900E9C">
        <w:rPr>
          <w:b/>
          <w:color w:val="000000" w:themeColor="text1"/>
        </w:rPr>
        <w:t xml:space="preserve">beszámolóban </w:t>
      </w:r>
      <w:proofErr w:type="spellStart"/>
      <w:r w:rsidRPr="00900E9C">
        <w:rPr>
          <w:b/>
          <w:color w:val="000000" w:themeColor="text1"/>
        </w:rPr>
        <w:t>megfogalmazottakkal</w:t>
      </w:r>
      <w:proofErr w:type="spellEnd"/>
      <w:r w:rsidRPr="00900E9C">
        <w:rPr>
          <w:b/>
          <w:color w:val="000000" w:themeColor="text1"/>
        </w:rPr>
        <w:t xml:space="preserve"> szemben a könyvtár fizikai adottsága nincs negatív hatással a város kulturális életének további fejlesztésére, a gyáli kulturális élet nincs veszélyben a könyvtár alapterülete miatt,</w:t>
      </w:r>
    </w:p>
    <w:p w14:paraId="25220FA8" w14:textId="77777777" w:rsidR="00DA575A" w:rsidRPr="00AE18F6" w:rsidRDefault="00DA575A" w:rsidP="00DA575A">
      <w:pPr>
        <w:pStyle w:val="Szvegtrzs"/>
        <w:numPr>
          <w:ilvl w:val="0"/>
          <w:numId w:val="11"/>
        </w:numPr>
        <w:suppressAutoHyphens w:val="0"/>
        <w:spacing w:after="120"/>
        <w:ind w:left="1491" w:right="1134" w:hanging="357"/>
      </w:pPr>
      <w:r w:rsidRPr="00900E9C">
        <w:rPr>
          <w:b/>
          <w:color w:val="000000" w:themeColor="text1"/>
        </w:rPr>
        <w:t xml:space="preserve">az intézmény személyi állománya 2019. és 2021. év között átlag </w:t>
      </w:r>
      <w:r>
        <w:rPr>
          <w:b/>
        </w:rPr>
        <w:t>17%-os-, 2019. és 2022. év között átlag 40%-os béremelésben részesült,</w:t>
      </w:r>
    </w:p>
    <w:p w14:paraId="26BF6AA9" w14:textId="77777777" w:rsidR="00DA575A" w:rsidRDefault="00DA575A" w:rsidP="00DA575A">
      <w:pPr>
        <w:pStyle w:val="Szvegtrzs"/>
        <w:numPr>
          <w:ilvl w:val="0"/>
          <w:numId w:val="11"/>
        </w:numPr>
        <w:suppressAutoHyphens w:val="0"/>
        <w:spacing w:after="120"/>
        <w:ind w:left="1491" w:right="1134" w:hanging="357"/>
        <w:rPr>
          <w:b/>
          <w:bCs/>
        </w:rPr>
      </w:pPr>
      <w:r w:rsidRPr="00167E64">
        <w:rPr>
          <w:b/>
          <w:bCs/>
        </w:rPr>
        <w:t>a Gyáli Mi Újságban</w:t>
      </w:r>
      <w:r>
        <w:rPr>
          <w:b/>
          <w:bCs/>
        </w:rPr>
        <w:t xml:space="preserve"> releváns közéleti kulturális tartalmak megjelenése mindenkor biztosított.</w:t>
      </w:r>
    </w:p>
    <w:p w14:paraId="186BABF0" w14:textId="77777777" w:rsidR="00DA575A" w:rsidRPr="00FC4610" w:rsidRDefault="00DA575A" w:rsidP="00DA575A">
      <w:pPr>
        <w:numPr>
          <w:ilvl w:val="0"/>
          <w:numId w:val="3"/>
        </w:numPr>
        <w:ind w:left="1134" w:right="1134" w:firstLine="0"/>
        <w:jc w:val="both"/>
        <w:rPr>
          <w:sz w:val="20"/>
        </w:rPr>
      </w:pPr>
      <w:r w:rsidRPr="00FC4610">
        <w:rPr>
          <w:b/>
          <w:sz w:val="20"/>
        </w:rPr>
        <w:t>fel</w:t>
      </w:r>
      <w:r>
        <w:rPr>
          <w:b/>
          <w:sz w:val="20"/>
        </w:rPr>
        <w:t>kéri</w:t>
      </w:r>
      <w:r>
        <w:rPr>
          <w:sz w:val="20"/>
        </w:rPr>
        <w:t xml:space="preserve"> az intézményvezetőt, hogy </w:t>
      </w:r>
      <w:r w:rsidRPr="00FC4610">
        <w:rPr>
          <w:sz w:val="20"/>
        </w:rPr>
        <w:t xml:space="preserve">a </w:t>
      </w:r>
      <w:r>
        <w:rPr>
          <w:sz w:val="20"/>
        </w:rPr>
        <w:t xml:space="preserve">Városi Könyvtár beszámolóját </w:t>
      </w:r>
      <w:r w:rsidRPr="00FC4610">
        <w:rPr>
          <w:sz w:val="20"/>
        </w:rPr>
        <w:t>a megyei hatókörű városi könyvtár (Hamvas Béla Pest Megyei Könyvtár / Szentendre) részére továbbítsa.</w:t>
      </w:r>
    </w:p>
    <w:p w14:paraId="75AFE828" w14:textId="77777777" w:rsidR="00DA575A" w:rsidRDefault="00DA575A" w:rsidP="00DA575A">
      <w:pPr>
        <w:ind w:left="1134" w:right="1134"/>
        <w:jc w:val="both"/>
        <w:rPr>
          <w:sz w:val="20"/>
        </w:rPr>
      </w:pPr>
    </w:p>
    <w:p w14:paraId="786A3BCA" w14:textId="77777777" w:rsidR="00DA575A" w:rsidRDefault="00DA575A" w:rsidP="00DA575A">
      <w:pPr>
        <w:ind w:left="1134" w:right="1134"/>
        <w:jc w:val="both"/>
        <w:rPr>
          <w:sz w:val="20"/>
        </w:rPr>
      </w:pPr>
      <w:r>
        <w:rPr>
          <w:b/>
          <w:sz w:val="20"/>
        </w:rPr>
        <w:t>Határidő:</w:t>
      </w:r>
      <w:r>
        <w:rPr>
          <w:sz w:val="20"/>
        </w:rPr>
        <w:tab/>
        <w:t xml:space="preserve">1.    pont: </w:t>
      </w:r>
      <w:r>
        <w:rPr>
          <w:sz w:val="20"/>
        </w:rPr>
        <w:tab/>
        <w:t>azonnal</w:t>
      </w:r>
    </w:p>
    <w:p w14:paraId="1E84BEED" w14:textId="77777777" w:rsidR="00DA575A" w:rsidRPr="00BA42D0" w:rsidRDefault="00DA575A" w:rsidP="00DA575A">
      <w:pPr>
        <w:ind w:left="1494" w:right="1134" w:firstLine="630"/>
        <w:jc w:val="both"/>
        <w:rPr>
          <w:sz w:val="20"/>
        </w:rPr>
      </w:pPr>
      <w:r w:rsidRPr="00BA42D0">
        <w:rPr>
          <w:sz w:val="20"/>
        </w:rPr>
        <w:t>2.</w:t>
      </w:r>
      <w:r>
        <w:rPr>
          <w:sz w:val="20"/>
        </w:rPr>
        <w:t xml:space="preserve"> </w:t>
      </w:r>
      <w:r w:rsidRPr="00BA42D0">
        <w:rPr>
          <w:sz w:val="20"/>
        </w:rPr>
        <w:t xml:space="preserve">pont: </w:t>
      </w:r>
      <w:r w:rsidRPr="00BA42D0">
        <w:rPr>
          <w:sz w:val="20"/>
        </w:rPr>
        <w:tab/>
      </w:r>
      <w:r w:rsidRPr="00BA42D0">
        <w:rPr>
          <w:sz w:val="20"/>
        </w:rPr>
        <w:tab/>
        <w:t>2022. március 11.</w:t>
      </w:r>
    </w:p>
    <w:p w14:paraId="659D5E64" w14:textId="77777777" w:rsidR="00DA575A" w:rsidRDefault="00DA575A" w:rsidP="00DA575A">
      <w:pPr>
        <w:ind w:left="1134" w:right="1134"/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b/>
          <w:sz w:val="20"/>
        </w:rPr>
        <w:tab/>
      </w:r>
      <w:r>
        <w:rPr>
          <w:sz w:val="20"/>
        </w:rPr>
        <w:t>polgármester, intézményvezető</w:t>
      </w:r>
    </w:p>
    <w:p w14:paraId="613B096E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30E59867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3148048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48A3454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5066330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1181F34" w14:textId="77777777" w:rsidR="00DA575A" w:rsidRPr="007067C1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6571BD9E" w14:textId="77777777" w:rsidR="00DA575A" w:rsidRPr="007067C1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7844B49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9491726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409C84C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655EDFE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997EFB4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54D3C2B4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E14609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48AE86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25C09B1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FECC249" w14:textId="77777777" w:rsidR="00DA575A" w:rsidRDefault="00DA575A" w:rsidP="00DA575A"/>
    <w:p w14:paraId="48E65571" w14:textId="77777777" w:rsidR="00DA575A" w:rsidRDefault="00DA575A" w:rsidP="00DA575A"/>
    <w:p w14:paraId="4768B19B" w14:textId="77777777" w:rsidR="00DA575A" w:rsidRDefault="00DA575A" w:rsidP="00DA575A"/>
    <w:p w14:paraId="1672742F" w14:textId="77777777" w:rsidR="00DA575A" w:rsidRDefault="00DA575A" w:rsidP="00DA575A"/>
    <w:p w14:paraId="3FDFDFA1" w14:textId="77777777" w:rsidR="00DA575A" w:rsidRDefault="00DA575A" w:rsidP="00DA575A"/>
    <w:p w14:paraId="0A92F1F1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25864D8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219872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E22F6C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420C31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FDA71FE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A53EDF9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20DD34FD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14684FB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687E6D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C7155B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88B2444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FB273C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1CFD2A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>
        <w:rPr>
          <w:sz w:val="20"/>
          <w:szCs w:val="20"/>
        </w:rPr>
        <w:t xml:space="preserve">8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5292254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16C3D6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263C1FC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6815A0D5" w14:textId="77777777" w:rsidR="00DA575A" w:rsidRDefault="00DA575A" w:rsidP="00DA575A">
      <w:pPr>
        <w:ind w:left="1134" w:right="1134"/>
        <w:jc w:val="both"/>
        <w:rPr>
          <w:b/>
          <w:sz w:val="20"/>
        </w:rPr>
      </w:pPr>
      <w:r>
        <w:rPr>
          <w:b/>
          <w:sz w:val="20"/>
        </w:rPr>
        <w:t>Gyál Város Önkormányzatának Képviselő-testülete</w:t>
      </w:r>
    </w:p>
    <w:p w14:paraId="20C805BD" w14:textId="77777777" w:rsidR="00DA575A" w:rsidRPr="00963541" w:rsidRDefault="00DA575A" w:rsidP="00DA575A">
      <w:pPr>
        <w:ind w:left="1134" w:right="1134"/>
        <w:jc w:val="both"/>
        <w:rPr>
          <w:b/>
          <w:sz w:val="20"/>
        </w:rPr>
      </w:pPr>
    </w:p>
    <w:p w14:paraId="3490EEE4" w14:textId="77777777" w:rsidR="00DA575A" w:rsidRDefault="00DA575A" w:rsidP="00DA575A">
      <w:pPr>
        <w:pStyle w:val="Szvegtrzs"/>
        <w:numPr>
          <w:ilvl w:val="0"/>
          <w:numId w:val="5"/>
        </w:numPr>
        <w:suppressAutoHyphens w:val="0"/>
        <w:ind w:left="1134" w:right="1134" w:firstLine="0"/>
      </w:pPr>
      <w:r w:rsidRPr="00344471">
        <w:rPr>
          <w:b/>
        </w:rPr>
        <w:t>elfogad</w:t>
      </w:r>
      <w:r>
        <w:rPr>
          <w:b/>
        </w:rPr>
        <w:t xml:space="preserve">ja </w:t>
      </w:r>
      <w:r>
        <w:t xml:space="preserve">az Arany János Közösségi Ház és Városi Könyvtár 2022. évi </w:t>
      </w:r>
      <w:r w:rsidRPr="00344471">
        <w:t>munkatervét</w:t>
      </w:r>
      <w:r>
        <w:t>,</w:t>
      </w:r>
    </w:p>
    <w:p w14:paraId="37296264" w14:textId="77777777" w:rsidR="00DA575A" w:rsidRDefault="00DA575A" w:rsidP="00DA575A">
      <w:pPr>
        <w:numPr>
          <w:ilvl w:val="0"/>
          <w:numId w:val="5"/>
        </w:numPr>
        <w:ind w:left="1134" w:right="1134" w:firstLine="0"/>
        <w:jc w:val="both"/>
        <w:rPr>
          <w:sz w:val="20"/>
        </w:rPr>
      </w:pPr>
      <w:r w:rsidRPr="00FC4610">
        <w:rPr>
          <w:b/>
          <w:sz w:val="20"/>
        </w:rPr>
        <w:t>fel</w:t>
      </w:r>
      <w:r>
        <w:rPr>
          <w:b/>
          <w:sz w:val="20"/>
        </w:rPr>
        <w:t>kéri</w:t>
      </w:r>
      <w:r>
        <w:rPr>
          <w:sz w:val="20"/>
        </w:rPr>
        <w:t xml:space="preserve"> az intézményvezetőt, hogy </w:t>
      </w:r>
      <w:r w:rsidRPr="00FC4610">
        <w:rPr>
          <w:sz w:val="20"/>
        </w:rPr>
        <w:t xml:space="preserve">a </w:t>
      </w:r>
      <w:r>
        <w:rPr>
          <w:sz w:val="20"/>
        </w:rPr>
        <w:t xml:space="preserve">Városi Könyvtár 2022. évi munkatervét </w:t>
      </w:r>
      <w:r w:rsidRPr="00FC4610">
        <w:rPr>
          <w:sz w:val="20"/>
        </w:rPr>
        <w:t>a megyei hatókörű városi könyvtár (Hamvas Béla Pest Megyei Könyvtár / Szentendre) részére továbbítsa.</w:t>
      </w:r>
    </w:p>
    <w:p w14:paraId="49B06DB2" w14:textId="77777777" w:rsidR="00DA575A" w:rsidRPr="00344471" w:rsidRDefault="00DA575A" w:rsidP="00DA575A">
      <w:pPr>
        <w:ind w:left="1134" w:right="1134"/>
        <w:jc w:val="both"/>
        <w:rPr>
          <w:sz w:val="20"/>
        </w:rPr>
      </w:pPr>
    </w:p>
    <w:p w14:paraId="106D1790" w14:textId="77777777" w:rsidR="00DA575A" w:rsidRDefault="00DA575A" w:rsidP="00DA575A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b/>
          <w:sz w:val="20"/>
        </w:rPr>
        <w:t>Határidő:</w:t>
      </w:r>
      <w:r>
        <w:rPr>
          <w:b/>
          <w:sz w:val="20"/>
        </w:rPr>
        <w:tab/>
      </w:r>
      <w:r w:rsidRPr="00D82053">
        <w:rPr>
          <w:sz w:val="20"/>
        </w:rPr>
        <w:t>1. pont:</w:t>
      </w:r>
      <w:r w:rsidRPr="00D82053">
        <w:rPr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azonnal</w:t>
      </w:r>
    </w:p>
    <w:p w14:paraId="442DB73E" w14:textId="77777777" w:rsidR="00DA575A" w:rsidRDefault="00DA575A" w:rsidP="00DA575A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2. pont</w:t>
      </w:r>
      <w:r>
        <w:rPr>
          <w:sz w:val="20"/>
        </w:rPr>
        <w:tab/>
      </w:r>
      <w:r>
        <w:rPr>
          <w:sz w:val="20"/>
        </w:rPr>
        <w:tab/>
        <w:t>2022. március 11.</w:t>
      </w:r>
    </w:p>
    <w:p w14:paraId="28DBADC0" w14:textId="77777777" w:rsidR="00DA575A" w:rsidRDefault="00DA575A" w:rsidP="00DA575A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b/>
          <w:sz w:val="20"/>
        </w:rPr>
        <w:tab/>
      </w:r>
      <w:r w:rsidRPr="00EF2E1C">
        <w:rPr>
          <w:sz w:val="20"/>
        </w:rPr>
        <w:t>p</w:t>
      </w:r>
      <w:r>
        <w:rPr>
          <w:sz w:val="20"/>
        </w:rPr>
        <w:t>olgármester, intézményvezető</w:t>
      </w:r>
    </w:p>
    <w:p w14:paraId="0EA56BA1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7B1EC0E6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5DB2759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3815B79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49EF824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1A245FC" w14:textId="77777777" w:rsidR="00DA575A" w:rsidRPr="007067C1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5963A445" w14:textId="77777777" w:rsidR="00DA575A" w:rsidRPr="007067C1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EA1CF18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92B85E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7B7B02A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CEDEFB5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F11DDCA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7B766752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66A5EF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F88016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C56CA06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8910F97" w14:textId="77777777" w:rsidR="00DA575A" w:rsidRDefault="00DA575A" w:rsidP="00DA575A"/>
    <w:p w14:paraId="100FCB4E" w14:textId="77777777" w:rsidR="00DA575A" w:rsidRDefault="00DA575A" w:rsidP="00DA575A"/>
    <w:p w14:paraId="48F732B2" w14:textId="77777777" w:rsidR="00DA575A" w:rsidRDefault="00DA575A" w:rsidP="00DA575A"/>
    <w:p w14:paraId="4E60BBD1" w14:textId="77777777" w:rsidR="00DA575A" w:rsidRDefault="00DA575A" w:rsidP="00DA575A"/>
    <w:p w14:paraId="70122301" w14:textId="77777777" w:rsidR="00DA575A" w:rsidRDefault="00DA575A" w:rsidP="00DA575A"/>
    <w:p w14:paraId="02D5D4A7" w14:textId="77777777" w:rsidR="00DA575A" w:rsidRDefault="00DA575A" w:rsidP="00DA575A"/>
    <w:p w14:paraId="604BC4BC" w14:textId="77777777" w:rsidR="00DA575A" w:rsidRDefault="00DA575A" w:rsidP="00DA575A"/>
    <w:p w14:paraId="55C757BC" w14:textId="77777777" w:rsidR="00DA575A" w:rsidRDefault="00DA575A" w:rsidP="00DA575A"/>
    <w:p w14:paraId="5B7DA64E" w14:textId="77777777" w:rsidR="00DA575A" w:rsidRDefault="00DA575A" w:rsidP="00DA575A"/>
    <w:p w14:paraId="7E61E476" w14:textId="77777777" w:rsidR="00DA575A" w:rsidRDefault="00DA575A" w:rsidP="00DA575A"/>
    <w:p w14:paraId="0C8672D0" w14:textId="77777777" w:rsidR="00DA575A" w:rsidRDefault="00DA575A" w:rsidP="00DA575A"/>
    <w:p w14:paraId="1CEF576D" w14:textId="77777777" w:rsidR="00DA575A" w:rsidRDefault="00DA575A" w:rsidP="00DA575A"/>
    <w:p w14:paraId="24F9BD7A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BE6B2BC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639FB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F37CB6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C04195F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44E47C0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6A235C5A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99ACD19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2BB2134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F5C207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2213D04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2E9E51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77C576E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32CDCF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00E568A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211ACBE5" w14:textId="77777777" w:rsidR="00DA575A" w:rsidRPr="00CB09C2" w:rsidRDefault="00DA575A" w:rsidP="00DA575A">
      <w:pPr>
        <w:spacing w:after="120"/>
        <w:rPr>
          <w:b/>
          <w:sz w:val="20"/>
          <w:szCs w:val="20"/>
        </w:rPr>
      </w:pPr>
      <w:r w:rsidRPr="00CB09C2">
        <w:rPr>
          <w:b/>
          <w:sz w:val="20"/>
          <w:szCs w:val="20"/>
        </w:rPr>
        <w:t>Gyál Város Önkormányzatának Képviselő-testülete</w:t>
      </w:r>
    </w:p>
    <w:p w14:paraId="1C0CC8EA" w14:textId="77777777" w:rsidR="00DA575A" w:rsidRPr="00CB09C2" w:rsidRDefault="00DA575A" w:rsidP="00DA575A">
      <w:pPr>
        <w:pStyle w:val="Szvegtrzs"/>
        <w:numPr>
          <w:ilvl w:val="0"/>
          <w:numId w:val="6"/>
        </w:numPr>
        <w:suppressAutoHyphens w:val="0"/>
        <w:spacing w:before="120" w:after="120"/>
        <w:rPr>
          <w:b/>
          <w:szCs w:val="20"/>
        </w:rPr>
      </w:pPr>
      <w:r w:rsidRPr="00CB09C2">
        <w:rPr>
          <w:szCs w:val="20"/>
        </w:rPr>
        <w:t>jóváhagyja</w:t>
      </w:r>
      <w:r w:rsidRPr="00CB09C2">
        <w:rPr>
          <w:b/>
          <w:szCs w:val="20"/>
        </w:rPr>
        <w:t xml:space="preserve"> a Gyáli Liliom Óvoda alapító- és módosító okirataiban foglaltaknak megfelelő intézményátszervezést,</w:t>
      </w:r>
    </w:p>
    <w:p w14:paraId="31847FBE" w14:textId="77777777" w:rsidR="00DA575A" w:rsidRPr="00CB09C2" w:rsidRDefault="00DA575A" w:rsidP="00DA575A">
      <w:pPr>
        <w:pStyle w:val="Szvegtrzs"/>
        <w:numPr>
          <w:ilvl w:val="0"/>
          <w:numId w:val="6"/>
        </w:numPr>
        <w:suppressAutoHyphens w:val="0"/>
        <w:spacing w:after="120"/>
        <w:rPr>
          <w:b/>
          <w:szCs w:val="20"/>
        </w:rPr>
      </w:pPr>
      <w:r w:rsidRPr="00CB09C2">
        <w:rPr>
          <w:szCs w:val="20"/>
        </w:rPr>
        <w:t>jóváhagyja</w:t>
      </w:r>
      <w:r w:rsidRPr="00CB09C2">
        <w:rPr>
          <w:b/>
          <w:szCs w:val="20"/>
        </w:rPr>
        <w:t xml:space="preserve"> a Gyáli Liliom Óvoda alapító okiratának </w:t>
      </w:r>
      <w:bookmarkStart w:id="16" w:name="_Hlk513280690"/>
      <w:r w:rsidRPr="00CB09C2">
        <w:rPr>
          <w:b/>
          <w:szCs w:val="20"/>
        </w:rPr>
        <w:t>–</w:t>
      </w:r>
      <w:bookmarkEnd w:id="16"/>
      <w:r w:rsidRPr="00CB09C2">
        <w:rPr>
          <w:b/>
          <w:szCs w:val="20"/>
        </w:rPr>
        <w:t xml:space="preserve"> </w:t>
      </w:r>
      <w:r w:rsidRPr="00CB09C2">
        <w:rPr>
          <w:b/>
          <w:i/>
          <w:iCs/>
          <w:szCs w:val="20"/>
        </w:rPr>
        <w:t>az előterjesztés 3.sz. melléklete</w:t>
      </w:r>
      <w:r w:rsidRPr="00CB09C2">
        <w:rPr>
          <w:b/>
          <w:szCs w:val="20"/>
        </w:rPr>
        <w:t xml:space="preserve"> szerinti </w:t>
      </w:r>
      <w:proofErr w:type="gramStart"/>
      <w:r w:rsidRPr="00CB09C2">
        <w:rPr>
          <w:b/>
          <w:szCs w:val="20"/>
        </w:rPr>
        <w:t>–  alábbi</w:t>
      </w:r>
      <w:proofErr w:type="gramEnd"/>
      <w:r w:rsidRPr="00CB09C2">
        <w:rPr>
          <w:b/>
          <w:szCs w:val="20"/>
        </w:rPr>
        <w:t xml:space="preserve"> módosítását, valamint az intézmény egységes szerkezetbe foglalt alapító okiratát (</w:t>
      </w:r>
      <w:r w:rsidRPr="00CB09C2">
        <w:rPr>
          <w:b/>
          <w:i/>
          <w:iCs/>
          <w:szCs w:val="20"/>
        </w:rPr>
        <w:t>4.sz.melléklet</w:t>
      </w:r>
      <w:r w:rsidRPr="00CB09C2">
        <w:rPr>
          <w:b/>
          <w:szCs w:val="20"/>
        </w:rPr>
        <w:t xml:space="preserve">). Ezzel egyidejűleg a K/726-8/2016. okirat számú, a 137/2016. (VI.30.) sz. határozattal elfogadott, 2016. augusztus 31. napjától alkalmazandó egységes szerkezetű alapító okirat </w:t>
      </w:r>
      <w:r w:rsidRPr="00CB09C2">
        <w:rPr>
          <w:szCs w:val="20"/>
        </w:rPr>
        <w:t>hatályát veszti</w:t>
      </w:r>
      <w:r w:rsidRPr="00CB09C2">
        <w:rPr>
          <w:b/>
          <w:szCs w:val="20"/>
        </w:rPr>
        <w:t>;</w:t>
      </w:r>
    </w:p>
    <w:p w14:paraId="4325617B" w14:textId="77777777" w:rsidR="00DA575A" w:rsidRPr="00CB09C2" w:rsidRDefault="00DA575A" w:rsidP="00DA575A">
      <w:pPr>
        <w:numPr>
          <w:ilvl w:val="0"/>
          <w:numId w:val="7"/>
        </w:numPr>
        <w:spacing w:before="240"/>
        <w:ind w:left="426" w:hanging="426"/>
        <w:jc w:val="both"/>
        <w:rPr>
          <w:b/>
          <w:i/>
          <w:sz w:val="20"/>
          <w:szCs w:val="20"/>
        </w:rPr>
      </w:pPr>
      <w:r w:rsidRPr="00CB09C2">
        <w:rPr>
          <w:b/>
          <w:i/>
          <w:sz w:val="20"/>
          <w:szCs w:val="20"/>
        </w:rPr>
        <w:t>Az alapító okirat bevezető része helyébe a következő rendelkezés lép:</w:t>
      </w:r>
    </w:p>
    <w:p w14:paraId="0C199423" w14:textId="77777777" w:rsidR="00DA575A" w:rsidRPr="00CB09C2" w:rsidRDefault="00DA575A" w:rsidP="00DA575A">
      <w:pPr>
        <w:spacing w:before="240"/>
        <w:jc w:val="both"/>
        <w:rPr>
          <w:b/>
          <w:i/>
          <w:sz w:val="20"/>
          <w:szCs w:val="20"/>
        </w:rPr>
      </w:pPr>
      <w:r w:rsidRPr="00CB09C2">
        <w:rPr>
          <w:b/>
          <w:i/>
          <w:sz w:val="20"/>
          <w:szCs w:val="20"/>
        </w:rPr>
        <w:t>„Az államháztartásról szóló 2011. évi CXCV. törvény 8/A. §-a és a nemzeti köznevelésről szóló 2011. évi CXC. törvény 21. § (2) és (3) bekezdése alapján a Gyáli Liliom Óvoda alapító okiratát a következők szerint adom ki:”</w:t>
      </w:r>
    </w:p>
    <w:p w14:paraId="4C54BE22" w14:textId="77777777" w:rsidR="00DA575A" w:rsidRPr="00CB09C2" w:rsidRDefault="00DA575A" w:rsidP="00DA575A">
      <w:pPr>
        <w:numPr>
          <w:ilvl w:val="0"/>
          <w:numId w:val="7"/>
        </w:numPr>
        <w:spacing w:before="240"/>
        <w:contextualSpacing/>
        <w:jc w:val="both"/>
        <w:rPr>
          <w:b/>
          <w:i/>
          <w:sz w:val="20"/>
          <w:szCs w:val="20"/>
        </w:rPr>
      </w:pPr>
      <w:r w:rsidRPr="00CB09C2">
        <w:rPr>
          <w:b/>
          <w:i/>
          <w:sz w:val="20"/>
          <w:szCs w:val="20"/>
        </w:rPr>
        <w:t>Az alapító okirat 4.1. pontja helyébe a következő rendelkezés lép:</w:t>
      </w:r>
    </w:p>
    <w:p w14:paraId="6A0EF9C3" w14:textId="77777777" w:rsidR="00DA575A" w:rsidRPr="00CB09C2" w:rsidRDefault="00DA575A" w:rsidP="00DA575A">
      <w:pPr>
        <w:tabs>
          <w:tab w:val="left" w:leader="dot" w:pos="9072"/>
        </w:tabs>
        <w:spacing w:before="240"/>
        <w:contextualSpacing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„</w:t>
      </w:r>
      <w:r w:rsidRPr="00CB09C2">
        <w:rPr>
          <w:b/>
          <w:i/>
          <w:sz w:val="20"/>
          <w:szCs w:val="20"/>
        </w:rPr>
        <w:t xml:space="preserve">4.1. </w:t>
      </w:r>
      <w:r w:rsidRPr="00CB09C2">
        <w:rPr>
          <w:i/>
          <w:sz w:val="20"/>
          <w:szCs w:val="20"/>
        </w:rPr>
        <w:t>A költségvetési szerv közfeladata: óvodai nevelés</w:t>
      </w:r>
      <w:r>
        <w:rPr>
          <w:i/>
          <w:sz w:val="20"/>
          <w:szCs w:val="20"/>
        </w:rPr>
        <w:t>”</w:t>
      </w:r>
    </w:p>
    <w:p w14:paraId="5B909EC1" w14:textId="77777777" w:rsidR="00DA575A" w:rsidRPr="00CB09C2" w:rsidRDefault="00DA575A" w:rsidP="00DA575A">
      <w:pPr>
        <w:tabs>
          <w:tab w:val="left" w:leader="dot" w:pos="9072"/>
        </w:tabs>
        <w:spacing w:before="240"/>
        <w:ind w:left="360"/>
        <w:contextualSpacing/>
        <w:jc w:val="both"/>
        <w:rPr>
          <w:i/>
          <w:sz w:val="20"/>
          <w:szCs w:val="20"/>
        </w:rPr>
      </w:pPr>
    </w:p>
    <w:p w14:paraId="5627480D" w14:textId="77777777" w:rsidR="00DA575A" w:rsidRPr="00CB09C2" w:rsidRDefault="00DA575A" w:rsidP="00DA575A">
      <w:pPr>
        <w:numPr>
          <w:ilvl w:val="0"/>
          <w:numId w:val="7"/>
        </w:numPr>
        <w:spacing w:before="240"/>
        <w:contextualSpacing/>
        <w:jc w:val="both"/>
        <w:rPr>
          <w:b/>
          <w:i/>
          <w:sz w:val="20"/>
          <w:szCs w:val="20"/>
        </w:rPr>
      </w:pPr>
      <w:r w:rsidRPr="00CB09C2">
        <w:rPr>
          <w:b/>
          <w:i/>
          <w:sz w:val="20"/>
          <w:szCs w:val="20"/>
        </w:rPr>
        <w:t>Az alapító okirat 4.3. pontja helyébe a következő rendelkezés lép:</w:t>
      </w:r>
    </w:p>
    <w:p w14:paraId="3C03F0D1" w14:textId="77777777" w:rsidR="00DA575A" w:rsidRPr="00CB09C2" w:rsidRDefault="00DA575A" w:rsidP="00DA575A">
      <w:pPr>
        <w:tabs>
          <w:tab w:val="left" w:leader="dot" w:pos="9072"/>
        </w:tabs>
        <w:spacing w:before="240"/>
        <w:contextualSpacing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„</w:t>
      </w:r>
      <w:r w:rsidRPr="00CB09C2">
        <w:rPr>
          <w:b/>
          <w:i/>
          <w:sz w:val="20"/>
          <w:szCs w:val="20"/>
        </w:rPr>
        <w:t xml:space="preserve">4.3. </w:t>
      </w:r>
      <w:r w:rsidRPr="00CB09C2">
        <w:rPr>
          <w:i/>
          <w:sz w:val="20"/>
          <w:szCs w:val="20"/>
        </w:rPr>
        <w:t>A költségvetési szerv alaptevékenysége:</w:t>
      </w:r>
    </w:p>
    <w:p w14:paraId="7E3A5072" w14:textId="77777777" w:rsidR="00DA575A" w:rsidRPr="00CB09C2" w:rsidRDefault="00DA575A" w:rsidP="00DA575A">
      <w:pPr>
        <w:pStyle w:val="Default"/>
        <w:numPr>
          <w:ilvl w:val="0"/>
          <w:numId w:val="8"/>
        </w:numPr>
        <w:shd w:val="clear" w:color="auto" w:fill="FFFFFF"/>
        <w:autoSpaceDE/>
        <w:autoSpaceDN/>
        <w:adjustRightInd/>
        <w:spacing w:after="120"/>
        <w:ind w:left="0" w:firstLine="0"/>
        <w:contextualSpacing/>
        <w:jc w:val="both"/>
        <w:rPr>
          <w:i/>
          <w:sz w:val="20"/>
          <w:szCs w:val="20"/>
        </w:rPr>
      </w:pPr>
      <w:r w:rsidRPr="00CB09C2">
        <w:rPr>
          <w:i/>
          <w:sz w:val="20"/>
          <w:szCs w:val="20"/>
        </w:rPr>
        <w:t xml:space="preserve">óvodai nevelési feladatok ellátása a gyermekek </w:t>
      </w:r>
      <w:proofErr w:type="gramStart"/>
      <w:r w:rsidRPr="00CB09C2">
        <w:rPr>
          <w:i/>
          <w:sz w:val="20"/>
          <w:szCs w:val="20"/>
        </w:rPr>
        <w:t>három éves</w:t>
      </w:r>
      <w:proofErr w:type="gramEnd"/>
      <w:r w:rsidRPr="00CB09C2">
        <w:rPr>
          <w:i/>
          <w:sz w:val="20"/>
          <w:szCs w:val="20"/>
        </w:rPr>
        <w:t xml:space="preserve"> korától a tankötelezettség kezdetéig, legalább napi négy óra biztosítása az óvodai nevelésre kötelezett gyermekek számára a nevelési év kezdő napjától;</w:t>
      </w:r>
    </w:p>
    <w:p w14:paraId="1E2D3368" w14:textId="77777777" w:rsidR="00DA575A" w:rsidRPr="00CB09C2" w:rsidRDefault="00DA575A" w:rsidP="00DA575A">
      <w:pPr>
        <w:pStyle w:val="Default"/>
        <w:numPr>
          <w:ilvl w:val="0"/>
          <w:numId w:val="8"/>
        </w:numPr>
        <w:shd w:val="clear" w:color="auto" w:fill="FFFFFF"/>
        <w:autoSpaceDE/>
        <w:autoSpaceDN/>
        <w:adjustRightInd/>
        <w:spacing w:after="120"/>
        <w:ind w:left="0" w:firstLine="0"/>
        <w:contextualSpacing/>
        <w:jc w:val="both"/>
        <w:rPr>
          <w:i/>
          <w:sz w:val="20"/>
          <w:szCs w:val="20"/>
        </w:rPr>
      </w:pPr>
      <w:r w:rsidRPr="00CB09C2">
        <w:rPr>
          <w:i/>
          <w:sz w:val="20"/>
          <w:szCs w:val="20"/>
        </w:rPr>
        <w:t>a gyermekek neveléséhez szükséges foglalkozások, a teljes óvodai életet magában foglaló foglalkozások biztosítása;</w:t>
      </w:r>
    </w:p>
    <w:p w14:paraId="4719D859" w14:textId="77777777" w:rsidR="00DA575A" w:rsidRPr="00CB09C2" w:rsidRDefault="00DA575A" w:rsidP="00DA575A">
      <w:pPr>
        <w:pStyle w:val="Default"/>
        <w:numPr>
          <w:ilvl w:val="0"/>
          <w:numId w:val="8"/>
        </w:numPr>
        <w:shd w:val="clear" w:color="auto" w:fill="FFFFFF"/>
        <w:autoSpaceDE/>
        <w:autoSpaceDN/>
        <w:adjustRightInd/>
        <w:spacing w:after="120"/>
        <w:ind w:left="284" w:hanging="284"/>
        <w:contextualSpacing/>
        <w:jc w:val="both"/>
        <w:rPr>
          <w:i/>
          <w:sz w:val="20"/>
          <w:szCs w:val="20"/>
        </w:rPr>
      </w:pPr>
      <w:r w:rsidRPr="00CB09C2">
        <w:rPr>
          <w:i/>
          <w:sz w:val="20"/>
          <w:szCs w:val="20"/>
        </w:rPr>
        <w:t>a pedagógia program végrehajtása;</w:t>
      </w:r>
    </w:p>
    <w:p w14:paraId="458DB7AE" w14:textId="77777777" w:rsidR="00DA575A" w:rsidRPr="00CB09C2" w:rsidRDefault="00DA575A" w:rsidP="00DA575A">
      <w:pPr>
        <w:pStyle w:val="Default"/>
        <w:numPr>
          <w:ilvl w:val="0"/>
          <w:numId w:val="8"/>
        </w:numPr>
        <w:shd w:val="clear" w:color="auto" w:fill="FFFFFF"/>
        <w:autoSpaceDE/>
        <w:autoSpaceDN/>
        <w:adjustRightInd/>
        <w:spacing w:after="120"/>
        <w:ind w:left="0" w:firstLine="0"/>
        <w:contextualSpacing/>
        <w:jc w:val="both"/>
        <w:rPr>
          <w:i/>
          <w:sz w:val="20"/>
          <w:szCs w:val="20"/>
        </w:rPr>
      </w:pPr>
      <w:r w:rsidRPr="00CB09C2">
        <w:rPr>
          <w:i/>
          <w:sz w:val="20"/>
          <w:szCs w:val="20"/>
        </w:rPr>
        <w:t>az illetékes szakértői bizottság véleménye alapján a többi gyermekkel együtt nevelhető pszichés fejlődési zavarral küzdő, illetve beszédfogyatékos sajátos nevelési igényű gyermekek óvodai ellátása, nevelése;</w:t>
      </w:r>
    </w:p>
    <w:p w14:paraId="68CC76E2" w14:textId="77777777" w:rsidR="00DA575A" w:rsidRPr="00CB09C2" w:rsidRDefault="00DA575A" w:rsidP="00DA575A">
      <w:pPr>
        <w:pStyle w:val="Default"/>
        <w:numPr>
          <w:ilvl w:val="0"/>
          <w:numId w:val="8"/>
        </w:numPr>
        <w:shd w:val="clear" w:color="auto" w:fill="FFFFFF"/>
        <w:autoSpaceDE/>
        <w:autoSpaceDN/>
        <w:adjustRightInd/>
        <w:spacing w:after="120"/>
        <w:ind w:left="0" w:firstLine="0"/>
        <w:contextualSpacing/>
        <w:jc w:val="both"/>
        <w:rPr>
          <w:i/>
          <w:sz w:val="20"/>
          <w:szCs w:val="20"/>
        </w:rPr>
      </w:pPr>
      <w:r w:rsidRPr="00CB09C2">
        <w:rPr>
          <w:i/>
          <w:sz w:val="20"/>
          <w:szCs w:val="20"/>
        </w:rPr>
        <w:t>az illetékes szakértői bizottság véleménye alapján a többi gyermekkel együtt nem-, vagy csak részben nevelhető autizmus spektrumzavarral küzdő sajátos nevelési igényű (gyáli állandó lakóhellyel rendelkező) gyermekek (</w:t>
      </w:r>
      <w:proofErr w:type="spellStart"/>
      <w:r w:rsidRPr="00CB09C2">
        <w:rPr>
          <w:i/>
          <w:sz w:val="20"/>
          <w:szCs w:val="20"/>
        </w:rPr>
        <w:t>max</w:t>
      </w:r>
      <w:proofErr w:type="spellEnd"/>
      <w:r w:rsidRPr="00CB09C2">
        <w:rPr>
          <w:i/>
          <w:sz w:val="20"/>
          <w:szCs w:val="20"/>
        </w:rPr>
        <w:t>. 8 fő) kiscsoportos óvodai ellátása, nevelése.</w:t>
      </w:r>
      <w:r>
        <w:rPr>
          <w:i/>
          <w:sz w:val="20"/>
          <w:szCs w:val="20"/>
        </w:rPr>
        <w:t>”</w:t>
      </w:r>
    </w:p>
    <w:p w14:paraId="06F9B2CB" w14:textId="77777777" w:rsidR="00DA575A" w:rsidRPr="00CB09C2" w:rsidRDefault="00DA575A" w:rsidP="00DA575A">
      <w:pPr>
        <w:numPr>
          <w:ilvl w:val="0"/>
          <w:numId w:val="7"/>
        </w:numPr>
        <w:spacing w:before="240"/>
        <w:contextualSpacing/>
        <w:jc w:val="both"/>
        <w:rPr>
          <w:b/>
          <w:i/>
          <w:sz w:val="20"/>
          <w:szCs w:val="20"/>
        </w:rPr>
      </w:pPr>
      <w:r w:rsidRPr="00CB09C2">
        <w:rPr>
          <w:b/>
          <w:i/>
          <w:sz w:val="20"/>
          <w:szCs w:val="20"/>
        </w:rPr>
        <w:t>Az alapító okirat 5.2. pontja helyébe a következő rendelkezés lép:</w:t>
      </w:r>
    </w:p>
    <w:p w14:paraId="344CBE6F" w14:textId="77777777" w:rsidR="00DA575A" w:rsidRPr="00CB09C2" w:rsidRDefault="00DA575A" w:rsidP="00DA575A">
      <w:pPr>
        <w:tabs>
          <w:tab w:val="left" w:leader="dot" w:pos="9072"/>
        </w:tabs>
        <w:spacing w:before="240" w:after="120"/>
        <w:contextualSpacing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„</w:t>
      </w:r>
      <w:r w:rsidRPr="00CB09C2">
        <w:rPr>
          <w:b/>
          <w:i/>
          <w:sz w:val="20"/>
          <w:szCs w:val="20"/>
        </w:rPr>
        <w:t>5.2.</w:t>
      </w:r>
      <w:r w:rsidRPr="00CB09C2">
        <w:rPr>
          <w:i/>
          <w:sz w:val="20"/>
          <w:szCs w:val="20"/>
        </w:rPr>
        <w:t>A költségvetési szervnél alkalmazásban álló személyek jogviszonya: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22"/>
        <w:gridCol w:w="6882"/>
      </w:tblGrid>
      <w:tr w:rsidR="00DA575A" w:rsidRPr="00CB09C2" w14:paraId="19243FF9" w14:textId="77777777" w:rsidTr="001D35A5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7F327400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4D990F5F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foglalkoztatási jogviszony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3EF9498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jogviszonyt szabályozó jogszabály</w:t>
            </w:r>
          </w:p>
        </w:tc>
      </w:tr>
      <w:tr w:rsidR="00DA575A" w:rsidRPr="00CB09C2" w14:paraId="0C13694B" w14:textId="77777777" w:rsidTr="001D35A5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EB6E224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jc w:val="center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90E38C5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közalkalmazotti jogviszony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1A4D886" w14:textId="77777777" w:rsidR="00DA575A" w:rsidRPr="00CB09C2" w:rsidRDefault="00DA575A" w:rsidP="001D35A5">
            <w:pPr>
              <w:keepNext/>
              <w:keepLines/>
              <w:spacing w:before="120"/>
              <w:jc w:val="both"/>
              <w:outlineLvl w:val="0"/>
              <w:rPr>
                <w:bCs/>
                <w:i/>
                <w:kern w:val="36"/>
                <w:sz w:val="20"/>
                <w:szCs w:val="20"/>
              </w:rPr>
            </w:pPr>
            <w:r w:rsidRPr="00CB09C2">
              <w:rPr>
                <w:bCs/>
                <w:i/>
                <w:sz w:val="20"/>
                <w:szCs w:val="20"/>
              </w:rPr>
              <w:t>A közalkalmazottak jogállásáról szóló 1992. évi XXXIII. törvény, és a</w:t>
            </w:r>
            <w:r w:rsidRPr="00CB09C2">
              <w:rPr>
                <w:bCs/>
                <w:i/>
                <w:kern w:val="36"/>
                <w:sz w:val="20"/>
                <w:szCs w:val="20"/>
              </w:rPr>
              <w:t xml:space="preserve"> pedagógusok előmeneteli rendszeréről és a közalkalmazottak jogállásáról szóló 1992. évi XXXIII. </w:t>
            </w:r>
            <w:r w:rsidRPr="00CB09C2">
              <w:rPr>
                <w:bCs/>
                <w:i/>
                <w:kern w:val="36"/>
                <w:sz w:val="20"/>
                <w:szCs w:val="20"/>
              </w:rPr>
              <w:lastRenderedPageBreak/>
              <w:t>törvény köznevelési intézményekben történő végrehajtásáról szóló 326/2013. (VIII.30.) Korm.rendelet</w:t>
            </w:r>
          </w:p>
        </w:tc>
      </w:tr>
    </w:tbl>
    <w:p w14:paraId="5FBB2934" w14:textId="77777777" w:rsidR="00DA575A" w:rsidRPr="00CB09C2" w:rsidRDefault="00DA575A" w:rsidP="00DA575A">
      <w:pPr>
        <w:numPr>
          <w:ilvl w:val="0"/>
          <w:numId w:val="9"/>
        </w:numPr>
        <w:spacing w:before="240"/>
        <w:contextualSpacing/>
        <w:jc w:val="both"/>
        <w:rPr>
          <w:b/>
          <w:i/>
          <w:sz w:val="20"/>
          <w:szCs w:val="20"/>
        </w:rPr>
      </w:pPr>
      <w:r w:rsidRPr="00CB09C2">
        <w:rPr>
          <w:b/>
          <w:i/>
          <w:sz w:val="20"/>
          <w:szCs w:val="20"/>
        </w:rPr>
        <w:lastRenderedPageBreak/>
        <w:t>Az alapító okirat 6.2. pontja helyébe a következő rendelkezés lép:</w:t>
      </w:r>
    </w:p>
    <w:p w14:paraId="2A288A41" w14:textId="77777777" w:rsidR="00DA575A" w:rsidRDefault="00DA575A" w:rsidP="00DA575A">
      <w:pPr>
        <w:tabs>
          <w:tab w:val="left" w:leader="dot" w:pos="9072"/>
        </w:tabs>
        <w:spacing w:before="240" w:after="120"/>
        <w:contextualSpacing/>
        <w:jc w:val="both"/>
        <w:rPr>
          <w:b/>
          <w:i/>
          <w:sz w:val="20"/>
          <w:szCs w:val="20"/>
        </w:rPr>
      </w:pPr>
    </w:p>
    <w:p w14:paraId="704CBBB3" w14:textId="77777777" w:rsidR="00DA575A" w:rsidRDefault="00DA575A" w:rsidP="00DA575A">
      <w:pPr>
        <w:tabs>
          <w:tab w:val="left" w:leader="dot" w:pos="9072"/>
        </w:tabs>
        <w:spacing w:before="240" w:after="120"/>
        <w:contextualSpacing/>
        <w:jc w:val="both"/>
        <w:rPr>
          <w:b/>
          <w:i/>
          <w:sz w:val="20"/>
          <w:szCs w:val="20"/>
        </w:rPr>
      </w:pPr>
    </w:p>
    <w:p w14:paraId="4AC9A4EF" w14:textId="77777777" w:rsidR="00DA575A" w:rsidRDefault="00DA575A" w:rsidP="00DA575A">
      <w:pPr>
        <w:tabs>
          <w:tab w:val="left" w:leader="dot" w:pos="9072"/>
        </w:tabs>
        <w:spacing w:before="240" w:after="120"/>
        <w:contextualSpacing/>
        <w:jc w:val="both"/>
        <w:rPr>
          <w:b/>
          <w:i/>
          <w:sz w:val="20"/>
          <w:szCs w:val="20"/>
        </w:rPr>
      </w:pPr>
    </w:p>
    <w:p w14:paraId="34C935AC" w14:textId="77777777" w:rsidR="00DA575A" w:rsidRPr="00CB09C2" w:rsidRDefault="00DA575A" w:rsidP="00DA575A">
      <w:pPr>
        <w:tabs>
          <w:tab w:val="left" w:leader="dot" w:pos="9072"/>
        </w:tabs>
        <w:spacing w:before="240" w:after="120"/>
        <w:contextualSpacing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„</w:t>
      </w:r>
      <w:r w:rsidRPr="00CB09C2">
        <w:rPr>
          <w:b/>
          <w:i/>
          <w:sz w:val="20"/>
          <w:szCs w:val="20"/>
        </w:rPr>
        <w:t>6.2.</w:t>
      </w:r>
      <w:r w:rsidRPr="00CB09C2">
        <w:rPr>
          <w:i/>
          <w:sz w:val="20"/>
          <w:szCs w:val="20"/>
        </w:rPr>
        <w:t>A feladatellátási helyenként felvehető maximális gyermek-, tanulólétszám: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523"/>
        <w:gridCol w:w="4287"/>
        <w:gridCol w:w="1245"/>
        <w:gridCol w:w="1348"/>
      </w:tblGrid>
      <w:tr w:rsidR="00DA575A" w:rsidRPr="00CB09C2" w14:paraId="2AFC3450" w14:textId="77777777" w:rsidTr="001D35A5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61CE0F3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3CEE9F79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feladatellátási hely megnevezése</w:t>
            </w:r>
          </w:p>
        </w:tc>
        <w:tc>
          <w:tcPr>
            <w:tcW w:w="2365" w:type="pct"/>
            <w:shd w:val="clear" w:color="auto" w:fill="auto"/>
            <w:vAlign w:val="center"/>
          </w:tcPr>
          <w:p w14:paraId="2968AC97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alapfeladat megnevezése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2FB1E935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munkarend megjelölése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74C739D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maximális gyermek-, tanulólétszám</w:t>
            </w:r>
          </w:p>
        </w:tc>
      </w:tr>
      <w:tr w:rsidR="00DA575A" w:rsidRPr="00CB09C2" w14:paraId="45AD86C3" w14:textId="77777777" w:rsidTr="001D35A5">
        <w:trPr>
          <w:trHeight w:val="112"/>
          <w:jc w:val="center"/>
        </w:trPr>
        <w:tc>
          <w:tcPr>
            <w:tcW w:w="363" w:type="pct"/>
            <w:vMerge w:val="restart"/>
            <w:shd w:val="clear" w:color="auto" w:fill="auto"/>
            <w:vAlign w:val="center"/>
          </w:tcPr>
          <w:p w14:paraId="286FB895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jc w:val="center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</w:tcPr>
          <w:p w14:paraId="6108E599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Gyáli Liliom Óvoda</w:t>
            </w:r>
          </w:p>
        </w:tc>
        <w:tc>
          <w:tcPr>
            <w:tcW w:w="2365" w:type="pct"/>
            <w:shd w:val="clear" w:color="auto" w:fill="auto"/>
            <w:vAlign w:val="center"/>
          </w:tcPr>
          <w:p w14:paraId="2D5D04A3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jc w:val="both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óvodai nevelés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14:paraId="6487A3D3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14:paraId="42A4C1D9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308</w:t>
            </w:r>
          </w:p>
        </w:tc>
      </w:tr>
      <w:tr w:rsidR="00DA575A" w:rsidRPr="00CB09C2" w14:paraId="68542F0C" w14:textId="77777777" w:rsidTr="001D35A5">
        <w:trPr>
          <w:trHeight w:val="112"/>
          <w:jc w:val="center"/>
        </w:trPr>
        <w:tc>
          <w:tcPr>
            <w:tcW w:w="363" w:type="pct"/>
            <w:vMerge/>
            <w:shd w:val="clear" w:color="auto" w:fill="auto"/>
            <w:vAlign w:val="center"/>
          </w:tcPr>
          <w:p w14:paraId="2D17B404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</w:tcPr>
          <w:p w14:paraId="0161DABE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</w:p>
        </w:tc>
        <w:tc>
          <w:tcPr>
            <w:tcW w:w="2365" w:type="pct"/>
            <w:shd w:val="clear" w:color="auto" w:fill="auto"/>
            <w:vAlign w:val="center"/>
          </w:tcPr>
          <w:p w14:paraId="221163F9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jc w:val="both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a többi gyermekkel együtt nevelhető sajátos nevelési igényű gyermekek óvodai nevelése</w:t>
            </w: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1034FCBC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14:paraId="5BD07CE4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</w:p>
        </w:tc>
      </w:tr>
      <w:tr w:rsidR="00DA575A" w:rsidRPr="00CB09C2" w14:paraId="1811624E" w14:textId="77777777" w:rsidTr="001D35A5">
        <w:trPr>
          <w:trHeight w:val="112"/>
          <w:jc w:val="center"/>
        </w:trPr>
        <w:tc>
          <w:tcPr>
            <w:tcW w:w="363" w:type="pct"/>
            <w:vMerge/>
            <w:shd w:val="clear" w:color="auto" w:fill="auto"/>
            <w:vAlign w:val="center"/>
          </w:tcPr>
          <w:p w14:paraId="009DDD65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</w:tcPr>
          <w:p w14:paraId="43430CBC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</w:p>
        </w:tc>
        <w:tc>
          <w:tcPr>
            <w:tcW w:w="2365" w:type="pct"/>
            <w:shd w:val="clear" w:color="auto" w:fill="auto"/>
            <w:vAlign w:val="center"/>
          </w:tcPr>
          <w:p w14:paraId="7E4C661B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jc w:val="both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a többi gyermekkel együtt nem-, vagy csak részben nevelhető autizmus spektrumzavarral küzdő sajátos nevelési igényű gyermekek óvodai nevelése</w:t>
            </w: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53F60EFF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14:paraId="21AA29C6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</w:p>
        </w:tc>
      </w:tr>
    </w:tbl>
    <w:p w14:paraId="6DF507D9" w14:textId="77777777" w:rsidR="00DA575A" w:rsidRPr="00CB09C2" w:rsidRDefault="00DA575A" w:rsidP="00DA575A">
      <w:pPr>
        <w:numPr>
          <w:ilvl w:val="0"/>
          <w:numId w:val="9"/>
        </w:numPr>
        <w:spacing w:before="240"/>
        <w:contextualSpacing/>
        <w:jc w:val="both"/>
        <w:rPr>
          <w:b/>
          <w:i/>
          <w:sz w:val="20"/>
          <w:szCs w:val="20"/>
        </w:rPr>
      </w:pPr>
      <w:r w:rsidRPr="00CB09C2">
        <w:rPr>
          <w:b/>
          <w:i/>
          <w:sz w:val="20"/>
          <w:szCs w:val="20"/>
        </w:rPr>
        <w:t>Az alapító okirat 6.3. pontja helyébe a következő rendelkezés lép:</w:t>
      </w:r>
    </w:p>
    <w:p w14:paraId="6C3B14E7" w14:textId="77777777" w:rsidR="00DA575A" w:rsidRPr="00CB09C2" w:rsidRDefault="00DA575A" w:rsidP="00DA575A">
      <w:pPr>
        <w:spacing w:before="240"/>
        <w:contextualSpacing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„</w:t>
      </w:r>
      <w:r w:rsidRPr="00CB09C2">
        <w:rPr>
          <w:b/>
          <w:i/>
          <w:sz w:val="20"/>
          <w:szCs w:val="20"/>
        </w:rPr>
        <w:t>6.3.</w:t>
      </w:r>
      <w:r w:rsidRPr="00CB09C2">
        <w:rPr>
          <w:i/>
          <w:sz w:val="20"/>
          <w:szCs w:val="20"/>
        </w:rPr>
        <w:t>A feladatellátást szolgáló ingatlanvagyon: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621"/>
        <w:gridCol w:w="2214"/>
        <w:gridCol w:w="2214"/>
        <w:gridCol w:w="1364"/>
      </w:tblGrid>
      <w:tr w:rsidR="00DA575A" w:rsidRPr="00CB09C2" w14:paraId="02318A8A" w14:textId="77777777" w:rsidTr="001D35A5">
        <w:trPr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319DD289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0EA2ABE9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ingatlan címe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11A9D0D4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ingatlan helyrajzi száma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3ABD1DEC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vagyon feletti rendelkezés joga vagy a vagyon használati joga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431B676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az ingatlan funkciója, célja</w:t>
            </w:r>
          </w:p>
        </w:tc>
      </w:tr>
      <w:tr w:rsidR="00DA575A" w:rsidRPr="00CB09C2" w14:paraId="40325418" w14:textId="77777777" w:rsidTr="001D35A5">
        <w:trPr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419C700D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jc w:val="center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29838B1A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2360 Gyál, Liliom utca 13-15.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367C2FE6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3551/3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55466105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használati jog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804EE30" w14:textId="77777777" w:rsidR="00DA575A" w:rsidRPr="00CB09C2" w:rsidRDefault="00DA575A" w:rsidP="001D35A5">
            <w:pPr>
              <w:tabs>
                <w:tab w:val="left" w:leader="dot" w:pos="9072"/>
              </w:tabs>
              <w:spacing w:before="80"/>
              <w:rPr>
                <w:i/>
                <w:sz w:val="20"/>
                <w:szCs w:val="20"/>
              </w:rPr>
            </w:pPr>
            <w:r w:rsidRPr="00CB09C2">
              <w:rPr>
                <w:i/>
                <w:sz w:val="20"/>
                <w:szCs w:val="20"/>
              </w:rPr>
              <w:t>óvoda</w:t>
            </w:r>
          </w:p>
        </w:tc>
      </w:tr>
    </w:tbl>
    <w:p w14:paraId="65D10072" w14:textId="77777777" w:rsidR="00DA575A" w:rsidRPr="00CB09C2" w:rsidRDefault="00DA575A" w:rsidP="00DA575A">
      <w:pPr>
        <w:numPr>
          <w:ilvl w:val="0"/>
          <w:numId w:val="9"/>
        </w:numPr>
        <w:spacing w:before="240"/>
        <w:contextualSpacing/>
        <w:jc w:val="both"/>
        <w:rPr>
          <w:b/>
          <w:i/>
          <w:sz w:val="20"/>
          <w:szCs w:val="20"/>
        </w:rPr>
      </w:pPr>
      <w:r w:rsidRPr="00CB09C2">
        <w:rPr>
          <w:b/>
          <w:i/>
          <w:sz w:val="20"/>
          <w:szCs w:val="20"/>
        </w:rPr>
        <w:t>Az alapító okirat 7. pontja elhagyásra kerül.</w:t>
      </w:r>
    </w:p>
    <w:p w14:paraId="1E0B0C8D" w14:textId="77777777" w:rsidR="00DA575A" w:rsidRPr="00CB09C2" w:rsidRDefault="00DA575A" w:rsidP="00DA575A">
      <w:pPr>
        <w:pStyle w:val="Szvegtrzs"/>
        <w:numPr>
          <w:ilvl w:val="0"/>
          <w:numId w:val="6"/>
        </w:numPr>
        <w:suppressAutoHyphens w:val="0"/>
        <w:spacing w:before="120" w:after="120"/>
        <w:ind w:left="714" w:hanging="357"/>
        <w:rPr>
          <w:b/>
          <w:szCs w:val="20"/>
        </w:rPr>
      </w:pPr>
      <w:r w:rsidRPr="00CB09C2">
        <w:rPr>
          <w:szCs w:val="20"/>
        </w:rPr>
        <w:t>felhatalmazza</w:t>
      </w:r>
      <w:r w:rsidRPr="00CB09C2">
        <w:rPr>
          <w:b/>
          <w:szCs w:val="20"/>
        </w:rPr>
        <w:t xml:space="preserve"> Pápai Mihály polgármestert, hogy a Magyar Államkincstárnál vezetett hiteles törzskönyvi nyilvántartáshoz az egységes szerkezetű alapító okiratot – mely az előterjesztés </w:t>
      </w:r>
      <w:r w:rsidRPr="00CB09C2">
        <w:rPr>
          <w:b/>
          <w:i/>
          <w:iCs/>
          <w:szCs w:val="20"/>
        </w:rPr>
        <w:t>4. sz. melléklete</w:t>
      </w:r>
      <w:r w:rsidRPr="00CB09C2">
        <w:rPr>
          <w:b/>
          <w:szCs w:val="20"/>
        </w:rPr>
        <w:t xml:space="preserve"> – továbbítsa. Az egységes szerkezetű okirat 2022. augusztus 31. napján </w:t>
      </w:r>
      <w:r w:rsidRPr="00CB09C2">
        <w:rPr>
          <w:szCs w:val="20"/>
        </w:rPr>
        <w:t>lép hatályba</w:t>
      </w:r>
      <w:r w:rsidRPr="00CB09C2">
        <w:rPr>
          <w:b/>
          <w:szCs w:val="20"/>
        </w:rPr>
        <w:t>,</w:t>
      </w:r>
    </w:p>
    <w:p w14:paraId="28ED4FB8" w14:textId="77777777" w:rsidR="00DA575A" w:rsidRPr="00CB09C2" w:rsidRDefault="00DA575A" w:rsidP="00DA575A">
      <w:pPr>
        <w:pStyle w:val="Szvegtrzs"/>
        <w:numPr>
          <w:ilvl w:val="0"/>
          <w:numId w:val="6"/>
        </w:numPr>
        <w:suppressAutoHyphens w:val="0"/>
        <w:spacing w:after="120"/>
        <w:ind w:left="714" w:hanging="357"/>
        <w:rPr>
          <w:b/>
          <w:szCs w:val="20"/>
        </w:rPr>
      </w:pPr>
      <w:r w:rsidRPr="00CB09C2">
        <w:rPr>
          <w:szCs w:val="20"/>
        </w:rPr>
        <w:t>felhatalmazza</w:t>
      </w:r>
      <w:r w:rsidRPr="00CB09C2">
        <w:rPr>
          <w:b/>
          <w:szCs w:val="20"/>
        </w:rPr>
        <w:t xml:space="preserve"> továbbá a Polgármestert a</w:t>
      </w:r>
      <w:r w:rsidRPr="00CB09C2">
        <w:rPr>
          <w:szCs w:val="20"/>
        </w:rPr>
        <w:t xml:space="preserve"> </w:t>
      </w:r>
      <w:r w:rsidRPr="00CB09C2">
        <w:rPr>
          <w:b/>
          <w:szCs w:val="20"/>
        </w:rPr>
        <w:t xml:space="preserve">kincstári intézkedésekkel összefüggő esetleges, lényegi döntéseket nem érintő hiánypótlások, javítások </w:t>
      </w:r>
      <w:r w:rsidRPr="00CB09C2">
        <w:rPr>
          <w:szCs w:val="20"/>
        </w:rPr>
        <w:t>megtételére</w:t>
      </w:r>
      <w:r w:rsidRPr="00CB09C2">
        <w:rPr>
          <w:b/>
          <w:szCs w:val="20"/>
        </w:rPr>
        <w:t>.</w:t>
      </w:r>
    </w:p>
    <w:p w14:paraId="33181F29" w14:textId="77777777" w:rsidR="00DA575A" w:rsidRDefault="00DA575A" w:rsidP="00DA575A">
      <w:pPr>
        <w:jc w:val="both"/>
        <w:rPr>
          <w:b/>
          <w:sz w:val="20"/>
          <w:szCs w:val="20"/>
        </w:rPr>
      </w:pPr>
    </w:p>
    <w:p w14:paraId="3F702F27" w14:textId="77777777" w:rsidR="00DA575A" w:rsidRPr="00CB09C2" w:rsidRDefault="00DA575A" w:rsidP="00DA575A">
      <w:pPr>
        <w:jc w:val="both"/>
        <w:rPr>
          <w:sz w:val="20"/>
          <w:szCs w:val="20"/>
        </w:rPr>
      </w:pPr>
      <w:r w:rsidRPr="00CB09C2">
        <w:rPr>
          <w:b/>
          <w:sz w:val="20"/>
          <w:szCs w:val="20"/>
        </w:rPr>
        <w:t>Határidő:</w:t>
      </w:r>
      <w:r w:rsidRPr="00CB09C2">
        <w:rPr>
          <w:sz w:val="20"/>
          <w:szCs w:val="20"/>
        </w:rPr>
        <w:tab/>
        <w:t>2022. május 31.</w:t>
      </w:r>
    </w:p>
    <w:p w14:paraId="4DCDBB0A" w14:textId="77777777" w:rsidR="00DA575A" w:rsidRPr="00CB09C2" w:rsidRDefault="00DA575A" w:rsidP="00DA575A">
      <w:pPr>
        <w:jc w:val="both"/>
        <w:rPr>
          <w:sz w:val="20"/>
          <w:szCs w:val="20"/>
        </w:rPr>
      </w:pPr>
      <w:r w:rsidRPr="00CB09C2">
        <w:rPr>
          <w:b/>
          <w:sz w:val="20"/>
          <w:szCs w:val="20"/>
        </w:rPr>
        <w:t>Felelős</w:t>
      </w:r>
      <w:r w:rsidRPr="00CB09C2">
        <w:rPr>
          <w:sz w:val="20"/>
          <w:szCs w:val="20"/>
        </w:rPr>
        <w:t>:</w:t>
      </w:r>
      <w:r w:rsidRPr="00CB09C2">
        <w:rPr>
          <w:sz w:val="20"/>
          <w:szCs w:val="20"/>
        </w:rPr>
        <w:tab/>
      </w:r>
      <w:r w:rsidRPr="00CB09C2">
        <w:rPr>
          <w:sz w:val="20"/>
          <w:szCs w:val="20"/>
        </w:rPr>
        <w:tab/>
        <w:t>polgármester</w:t>
      </w:r>
    </w:p>
    <w:p w14:paraId="688D6099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12BFB1FD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5F1BF9AB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F460F41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DC40D4D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53F10E5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0F781DCD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0E1BF7A6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F85B4B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FD32ABC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31B23A6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333575F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3AB969A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78BD698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869393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D829F8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DCEF872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81DEFB9" w14:textId="77777777" w:rsidR="00DA575A" w:rsidRDefault="00DA575A" w:rsidP="00DA575A"/>
    <w:p w14:paraId="0F8282E6" w14:textId="77777777" w:rsidR="00DA575A" w:rsidRDefault="00DA575A" w:rsidP="00DA575A"/>
    <w:p w14:paraId="1CE45A3E" w14:textId="77777777" w:rsidR="00DA575A" w:rsidRDefault="00DA575A" w:rsidP="00DA575A"/>
    <w:p w14:paraId="7F66C833" w14:textId="77777777" w:rsidR="00DA575A" w:rsidRDefault="00DA575A" w:rsidP="00DA575A"/>
    <w:p w14:paraId="251B37E7" w14:textId="77777777" w:rsidR="00DA575A" w:rsidRDefault="00DA575A" w:rsidP="00DA575A"/>
    <w:p w14:paraId="203C57A3" w14:textId="77777777" w:rsidR="00DA575A" w:rsidRDefault="00DA575A" w:rsidP="00DA575A"/>
    <w:p w14:paraId="45FABCF7" w14:textId="77777777" w:rsidR="00DA575A" w:rsidRDefault="00DA575A" w:rsidP="00DA575A"/>
    <w:p w14:paraId="3F3024C6" w14:textId="77777777" w:rsidR="00DA575A" w:rsidRDefault="00DA575A" w:rsidP="00DA575A"/>
    <w:p w14:paraId="34FF9FFD" w14:textId="77777777" w:rsidR="00DA575A" w:rsidRDefault="00DA575A" w:rsidP="00DA575A"/>
    <w:p w14:paraId="4DA98181" w14:textId="77777777" w:rsidR="00DA575A" w:rsidRDefault="00DA575A" w:rsidP="00DA575A"/>
    <w:p w14:paraId="7ADA0E79" w14:textId="77777777" w:rsidR="00DA575A" w:rsidRDefault="00DA575A" w:rsidP="00DA575A"/>
    <w:p w14:paraId="1A6A2548" w14:textId="77777777" w:rsidR="00DA575A" w:rsidRDefault="00DA575A" w:rsidP="00DA575A"/>
    <w:p w14:paraId="7524EF3A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24FA8D7E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12D358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42B620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651DDB1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DB290A4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663A60B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07E5ABE5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1003700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04AC76D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D184ED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3E55A42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C44782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4F7FC2D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921BCB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8412598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664C12CE" w14:textId="77777777" w:rsidR="00DA575A" w:rsidRDefault="00DA575A" w:rsidP="00DA575A">
      <w:pPr>
        <w:ind w:left="1134" w:right="1134"/>
        <w:jc w:val="both"/>
        <w:rPr>
          <w:b/>
          <w:sz w:val="20"/>
          <w:szCs w:val="20"/>
        </w:rPr>
      </w:pPr>
      <w:r w:rsidRPr="00520D3E">
        <w:rPr>
          <w:b/>
          <w:sz w:val="20"/>
          <w:szCs w:val="20"/>
        </w:rPr>
        <w:t>Gyál Város Önkormányzatának Képviselő-testülete</w:t>
      </w:r>
    </w:p>
    <w:p w14:paraId="0F7A59D5" w14:textId="77777777" w:rsidR="00DA575A" w:rsidRPr="00520D3E" w:rsidRDefault="00DA575A" w:rsidP="00DA575A">
      <w:pPr>
        <w:ind w:left="1134" w:right="1134"/>
        <w:jc w:val="both"/>
        <w:rPr>
          <w:b/>
          <w:sz w:val="20"/>
          <w:szCs w:val="20"/>
        </w:rPr>
      </w:pPr>
    </w:p>
    <w:p w14:paraId="63D4F08E" w14:textId="77777777" w:rsidR="00DA575A" w:rsidRDefault="00DA575A" w:rsidP="00DA575A">
      <w:pPr>
        <w:pStyle w:val="NormlWeb"/>
        <w:numPr>
          <w:ilvl w:val="0"/>
          <w:numId w:val="10"/>
        </w:numPr>
        <w:spacing w:before="0" w:beforeAutospacing="0" w:after="0"/>
        <w:ind w:left="1134" w:right="1134" w:firstLine="0"/>
        <w:jc w:val="both"/>
        <w:rPr>
          <w:sz w:val="20"/>
          <w:szCs w:val="20"/>
        </w:rPr>
      </w:pPr>
      <w:r w:rsidRPr="001E5ECD">
        <w:rPr>
          <w:sz w:val="20"/>
          <w:szCs w:val="20"/>
        </w:rPr>
        <w:t>a</w:t>
      </w:r>
      <w:r>
        <w:rPr>
          <w:sz w:val="20"/>
          <w:szCs w:val="20"/>
        </w:rPr>
        <w:t xml:space="preserve"> „Kertváros” Önkormányzati Társulás Társulási Tanácsa által meghozott </w:t>
      </w:r>
      <w:r w:rsidRPr="007811E7">
        <w:rPr>
          <w:sz w:val="20"/>
          <w:szCs w:val="20"/>
        </w:rPr>
        <w:t xml:space="preserve">5/2022. (II.8.) </w:t>
      </w:r>
      <w:r>
        <w:rPr>
          <w:sz w:val="20"/>
          <w:szCs w:val="20"/>
        </w:rPr>
        <w:t xml:space="preserve">sz. határozatot </w:t>
      </w:r>
      <w:r w:rsidRPr="001E5ECD">
        <w:rPr>
          <w:b/>
          <w:sz w:val="20"/>
          <w:szCs w:val="20"/>
        </w:rPr>
        <w:t>megismerte</w:t>
      </w:r>
      <w:r>
        <w:rPr>
          <w:sz w:val="20"/>
          <w:szCs w:val="20"/>
        </w:rPr>
        <w:t>, mely a</w:t>
      </w:r>
      <w:r w:rsidRPr="007A28BF">
        <w:rPr>
          <w:sz w:val="20"/>
          <w:szCs w:val="20"/>
        </w:rPr>
        <w:t xml:space="preserve"> szociális étkeztetés, a házi segítségnyújtás szolgáltatáson belül a személyi gondozás és a szociális segítés, a jelzőrendszeres házi segítségnyújtás</w:t>
      </w:r>
      <w:r>
        <w:rPr>
          <w:sz w:val="20"/>
          <w:szCs w:val="20"/>
        </w:rPr>
        <w:t>, valamint az idősek nappali ellátása intézményi térítési díjainak felülvizsgálata tárgyában született,</w:t>
      </w:r>
    </w:p>
    <w:p w14:paraId="7B1D6FEB" w14:textId="77777777" w:rsidR="00DA575A" w:rsidRPr="006D6611" w:rsidRDefault="00DA575A" w:rsidP="00DA575A">
      <w:pPr>
        <w:pStyle w:val="NormlWeb"/>
        <w:numPr>
          <w:ilvl w:val="0"/>
          <w:numId w:val="10"/>
        </w:numPr>
        <w:spacing w:before="0" w:beforeAutospacing="0" w:after="0"/>
        <w:ind w:left="1134" w:right="1134" w:firstLine="0"/>
        <w:jc w:val="both"/>
        <w:rPr>
          <w:sz w:val="20"/>
          <w:szCs w:val="20"/>
        </w:rPr>
      </w:pPr>
      <w:r w:rsidRPr="006D6611">
        <w:rPr>
          <w:sz w:val="20"/>
          <w:szCs w:val="20"/>
        </w:rPr>
        <w:t xml:space="preserve">az önköltség-számítás ismeretében – összhangban a </w:t>
      </w:r>
      <w:r w:rsidRPr="006D6611">
        <w:rPr>
          <w:i/>
          <w:iCs/>
          <w:kern w:val="16"/>
          <w:sz w:val="20"/>
          <w:szCs w:val="20"/>
        </w:rPr>
        <w:t xml:space="preserve">veszélyhelyzettel összefüggő átmeneti szabályokról </w:t>
      </w:r>
      <w:r w:rsidRPr="006D6611">
        <w:rPr>
          <w:kern w:val="16"/>
          <w:sz w:val="20"/>
          <w:szCs w:val="20"/>
        </w:rPr>
        <w:t xml:space="preserve">szóló 2021. évi XCIX. törvény 147. § (1) </w:t>
      </w:r>
      <w:proofErr w:type="spellStart"/>
      <w:r w:rsidRPr="006D6611">
        <w:rPr>
          <w:kern w:val="16"/>
          <w:sz w:val="20"/>
          <w:szCs w:val="20"/>
        </w:rPr>
        <w:t>bek</w:t>
      </w:r>
      <w:proofErr w:type="spellEnd"/>
      <w:r w:rsidRPr="006D6611">
        <w:rPr>
          <w:kern w:val="16"/>
          <w:sz w:val="20"/>
          <w:szCs w:val="20"/>
        </w:rPr>
        <w:t xml:space="preserve">. b) pont </w:t>
      </w:r>
      <w:proofErr w:type="spellStart"/>
      <w:r w:rsidRPr="006D6611">
        <w:rPr>
          <w:kern w:val="16"/>
          <w:sz w:val="20"/>
          <w:szCs w:val="20"/>
        </w:rPr>
        <w:t>ba</w:t>
      </w:r>
      <w:proofErr w:type="spellEnd"/>
      <w:r w:rsidRPr="006D6611">
        <w:rPr>
          <w:kern w:val="16"/>
          <w:sz w:val="20"/>
          <w:szCs w:val="20"/>
        </w:rPr>
        <w:t>) alpontban meghatározott rendelkezésekkel</w:t>
      </w:r>
      <w:r>
        <w:rPr>
          <w:kern w:val="16"/>
          <w:sz w:val="20"/>
          <w:szCs w:val="20"/>
        </w:rPr>
        <w:t xml:space="preserve"> </w:t>
      </w:r>
      <w:r w:rsidRPr="006D661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6D6611">
        <w:rPr>
          <w:b/>
          <w:sz w:val="20"/>
          <w:szCs w:val="20"/>
        </w:rPr>
        <w:t>egyetért</w:t>
      </w:r>
      <w:r w:rsidRPr="006D6611">
        <w:rPr>
          <w:sz w:val="20"/>
          <w:szCs w:val="20"/>
        </w:rPr>
        <w:t xml:space="preserve"> azzal, hogy „Kertváros” Önkormányzati Társulás nem kívánja a szociális alapszolgáltatások személyi és intézményi térítési díját megváltoztatni. Az összegek a mindenkori Áfa összegét tartalmazzák.</w:t>
      </w:r>
    </w:p>
    <w:p w14:paraId="335B7FA3" w14:textId="77777777" w:rsidR="00DA575A" w:rsidRDefault="00DA575A" w:rsidP="00DA575A">
      <w:pPr>
        <w:ind w:left="1134" w:right="1134"/>
        <w:jc w:val="both"/>
        <w:rPr>
          <w:b/>
          <w:bCs/>
          <w:sz w:val="20"/>
          <w:szCs w:val="20"/>
        </w:rPr>
      </w:pPr>
    </w:p>
    <w:p w14:paraId="583C4E08" w14:textId="77777777" w:rsidR="00DA575A" w:rsidRDefault="00DA575A" w:rsidP="00DA575A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Határidő</w:t>
      </w:r>
      <w:r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ab/>
        <w:t>azonnal</w:t>
      </w:r>
    </w:p>
    <w:p w14:paraId="1C8A5D21" w14:textId="77777777" w:rsidR="00DA575A" w:rsidRDefault="00DA575A" w:rsidP="00DA575A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Felelős: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polgármester</w:t>
      </w:r>
    </w:p>
    <w:p w14:paraId="032374C3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0243120B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6217E220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494AC3F4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44C5423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F449D28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64DC439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006D9D7F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083FBC00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01BFB95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C8F4F39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0DEEF7F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396BCA8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8D04F34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3A7B2D05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7AFC53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2EB805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25676AE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A13A30A" w14:textId="77777777" w:rsidR="00DA575A" w:rsidRDefault="00DA575A" w:rsidP="00DA575A"/>
    <w:p w14:paraId="7E628873" w14:textId="77777777" w:rsidR="00DA575A" w:rsidRDefault="00DA575A" w:rsidP="00DA575A"/>
    <w:p w14:paraId="2519B178" w14:textId="77777777" w:rsidR="00DA575A" w:rsidRDefault="00DA575A" w:rsidP="00DA575A"/>
    <w:p w14:paraId="65BA0EA6" w14:textId="77777777" w:rsidR="00DA575A" w:rsidRDefault="00DA575A" w:rsidP="00DA575A"/>
    <w:p w14:paraId="2DD0F024" w14:textId="77777777" w:rsidR="00DA575A" w:rsidRDefault="00DA575A" w:rsidP="00DA575A"/>
    <w:p w14:paraId="439955E4" w14:textId="77777777" w:rsidR="00DA575A" w:rsidRDefault="00DA575A" w:rsidP="00DA575A"/>
    <w:p w14:paraId="6C80EA3C" w14:textId="77777777" w:rsidR="00DA575A" w:rsidRDefault="00DA575A" w:rsidP="00DA575A"/>
    <w:p w14:paraId="28A6FAE8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28F45A8B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424C2E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7157B4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3E69CF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F6E06BC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B0540A6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438DFEF0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97A26E9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339DCD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397D31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18491B9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D746A4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8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EBDD2A7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4718AC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98A6DAE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1E9E74F8" w14:textId="77777777" w:rsidR="00DA575A" w:rsidRDefault="00DA575A" w:rsidP="00DA575A">
      <w:pPr>
        <w:ind w:left="1134" w:right="1134"/>
        <w:jc w:val="both"/>
        <w:rPr>
          <w:b/>
          <w:bCs/>
          <w:sz w:val="20"/>
        </w:rPr>
      </w:pPr>
      <w:r w:rsidRPr="00C07C73">
        <w:rPr>
          <w:b/>
          <w:bCs/>
          <w:sz w:val="20"/>
        </w:rPr>
        <w:t>Gyál Város Önkormányzatának Képviselő-testülete</w:t>
      </w:r>
    </w:p>
    <w:p w14:paraId="3FFA0FE2" w14:textId="77777777" w:rsidR="00DA575A" w:rsidRPr="00C07C73" w:rsidRDefault="00DA575A" w:rsidP="00DA575A">
      <w:pPr>
        <w:ind w:left="1134" w:right="1134"/>
        <w:jc w:val="both"/>
        <w:rPr>
          <w:b/>
          <w:bCs/>
          <w:sz w:val="20"/>
        </w:rPr>
      </w:pPr>
    </w:p>
    <w:p w14:paraId="77401702" w14:textId="77777777" w:rsidR="00DA575A" w:rsidRDefault="00DA575A" w:rsidP="00DA575A">
      <w:pPr>
        <w:pStyle w:val="Listaszerbekezds1"/>
        <w:numPr>
          <w:ilvl w:val="0"/>
          <w:numId w:val="12"/>
        </w:numPr>
        <w:tabs>
          <w:tab w:val="left" w:pos="1428"/>
        </w:tabs>
        <w:ind w:left="1134" w:right="1134" w:firstLine="0"/>
        <w:jc w:val="both"/>
        <w:rPr>
          <w:sz w:val="20"/>
        </w:rPr>
      </w:pPr>
      <w:r>
        <w:rPr>
          <w:sz w:val="20"/>
        </w:rPr>
        <w:t xml:space="preserve">az </w:t>
      </w:r>
      <w:r w:rsidRPr="00A820CC">
        <w:rPr>
          <w:sz w:val="20"/>
        </w:rPr>
        <w:t>130096165 sz</w:t>
      </w:r>
      <w:r>
        <w:rPr>
          <w:sz w:val="20"/>
        </w:rPr>
        <w:t>ámú</w:t>
      </w:r>
      <w:r w:rsidRPr="00A820CC">
        <w:rPr>
          <w:sz w:val="20"/>
        </w:rPr>
        <w:t xml:space="preserve"> </w:t>
      </w:r>
      <w:r>
        <w:rPr>
          <w:sz w:val="20"/>
        </w:rPr>
        <w:t xml:space="preserve">területi ellátási kötelezettséggel működő fogorvosi praxis ellátására – </w:t>
      </w:r>
      <w:proofErr w:type="gramStart"/>
      <w:r>
        <w:rPr>
          <w:sz w:val="20"/>
        </w:rPr>
        <w:t xml:space="preserve">az előterjesztés </w:t>
      </w:r>
      <w:r w:rsidRPr="005110E9">
        <w:rPr>
          <w:i/>
          <w:iCs/>
          <w:sz w:val="20"/>
        </w:rPr>
        <w:t>2. melléklete</w:t>
      </w:r>
      <w:r>
        <w:rPr>
          <w:sz w:val="20"/>
        </w:rPr>
        <w:t xml:space="preserve"> szerinti tartalommal,</w:t>
      </w:r>
      <w:proofErr w:type="gramEnd"/>
      <w:r>
        <w:rPr>
          <w:sz w:val="20"/>
        </w:rPr>
        <w:t xml:space="preserve"> és szövegezéssel – </w:t>
      </w:r>
      <w:r w:rsidRPr="005110E9">
        <w:rPr>
          <w:b/>
          <w:bCs/>
          <w:sz w:val="20"/>
        </w:rPr>
        <w:t xml:space="preserve">feladat-ellátási szerződést köt 2022. </w:t>
      </w:r>
      <w:r w:rsidRPr="00BB3AF4">
        <w:rPr>
          <w:b/>
          <w:bCs/>
          <w:sz w:val="20"/>
        </w:rPr>
        <w:t xml:space="preserve">május </w:t>
      </w:r>
      <w:r w:rsidRPr="005110E9">
        <w:rPr>
          <w:b/>
          <w:bCs/>
          <w:sz w:val="20"/>
        </w:rPr>
        <w:t>1-jétől határozatlan időre a CAPITAL DENTAL Korlátolt Felelősségű Társasággal</w:t>
      </w:r>
      <w:r>
        <w:rPr>
          <w:sz w:val="20"/>
        </w:rPr>
        <w:t xml:space="preserve"> (a cég székhelye: 1081 Budapest, Népszínház utca 31. 4. em. 2.; cégjegyzékszáma: 01-09-185512; adószáma: 24844976-1-42; a cég képviselője: Dr. Tőkés Enikő. A szolgáltatást nyújtó, feladatot ellátó fogorvos: Dr. Simon Tímea,</w:t>
      </w:r>
    </w:p>
    <w:p w14:paraId="70BF939F" w14:textId="77777777" w:rsidR="00DA575A" w:rsidRDefault="00DA575A" w:rsidP="00DA575A">
      <w:pPr>
        <w:pStyle w:val="Listaszerbekezds1"/>
        <w:numPr>
          <w:ilvl w:val="0"/>
          <w:numId w:val="12"/>
        </w:numPr>
        <w:tabs>
          <w:tab w:val="left" w:pos="1428"/>
        </w:tabs>
        <w:ind w:left="1134" w:right="1134" w:firstLine="0"/>
        <w:jc w:val="both"/>
        <w:rPr>
          <w:sz w:val="20"/>
        </w:rPr>
      </w:pPr>
      <w:r>
        <w:rPr>
          <w:sz w:val="20"/>
        </w:rPr>
        <w:t xml:space="preserve">ezzel egyidejűleg a 2016. november 30. napján a </w:t>
      </w:r>
      <w:proofErr w:type="spellStart"/>
      <w:r w:rsidRPr="005110E9">
        <w:rPr>
          <w:b/>
          <w:bCs/>
          <w:sz w:val="20"/>
        </w:rPr>
        <w:t>Full-Dental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Korlátolt Felelősségű Társasággal </w:t>
      </w:r>
      <w:r>
        <w:rPr>
          <w:sz w:val="20"/>
        </w:rPr>
        <w:t xml:space="preserve">(a cég székhelye: 2220 Vecsés, Aulich L. u. 24.; cégjegyzékszáma: 13-09-177319 adószáma: 23999554-1-41, a cég képviselője: Dr. </w:t>
      </w:r>
      <w:proofErr w:type="spellStart"/>
      <w:r>
        <w:rPr>
          <w:sz w:val="20"/>
        </w:rPr>
        <w:t>Pelcz</w:t>
      </w:r>
      <w:proofErr w:type="spellEnd"/>
      <w:r>
        <w:rPr>
          <w:sz w:val="20"/>
        </w:rPr>
        <w:t xml:space="preserve"> Ádám.) </w:t>
      </w:r>
      <w:r w:rsidRPr="00F47627">
        <w:rPr>
          <w:b/>
          <w:bCs/>
          <w:sz w:val="20"/>
        </w:rPr>
        <w:t>2017. január 1-jétől határozatlan időre kötött feladat-ellátási szerződést</w:t>
      </w:r>
      <w:r>
        <w:rPr>
          <w:sz w:val="20"/>
        </w:rPr>
        <w:t xml:space="preserve"> – az előterjesztés </w:t>
      </w:r>
      <w:r w:rsidRPr="00F47627">
        <w:rPr>
          <w:i/>
          <w:iCs/>
          <w:sz w:val="20"/>
        </w:rPr>
        <w:t>3. melléklete</w:t>
      </w:r>
      <w:r>
        <w:rPr>
          <w:sz w:val="20"/>
        </w:rPr>
        <w:t xml:space="preserve"> szerint – </w:t>
      </w:r>
      <w:r w:rsidRPr="00F47627">
        <w:rPr>
          <w:b/>
          <w:bCs/>
          <w:sz w:val="20"/>
        </w:rPr>
        <w:t>megszünteti</w:t>
      </w:r>
      <w:r>
        <w:rPr>
          <w:sz w:val="20"/>
        </w:rPr>
        <w:t>,</w:t>
      </w:r>
    </w:p>
    <w:p w14:paraId="008F2A2F" w14:textId="77777777" w:rsidR="00DA575A" w:rsidRDefault="00DA575A" w:rsidP="00DA575A">
      <w:pPr>
        <w:pStyle w:val="Listaszerbekezds1"/>
        <w:numPr>
          <w:ilvl w:val="0"/>
          <w:numId w:val="12"/>
        </w:numPr>
        <w:tabs>
          <w:tab w:val="left" w:pos="1428"/>
        </w:tabs>
        <w:ind w:left="1134" w:right="1134" w:firstLine="0"/>
        <w:jc w:val="both"/>
        <w:rPr>
          <w:sz w:val="20"/>
        </w:rPr>
      </w:pPr>
      <w:r w:rsidRPr="00F47627">
        <w:rPr>
          <w:b/>
          <w:bCs/>
          <w:sz w:val="20"/>
        </w:rPr>
        <w:t>felkéri</w:t>
      </w:r>
      <w:r>
        <w:rPr>
          <w:sz w:val="20"/>
        </w:rPr>
        <w:t xml:space="preserve"> a CAPITAL DENTAL Korlátolt Felelősségű Társaság képviselőjét, hogy a szerződés aláírásától számított 60 napon belül </w:t>
      </w:r>
      <w:r w:rsidRPr="00F47627">
        <w:rPr>
          <w:b/>
          <w:bCs/>
          <w:sz w:val="20"/>
        </w:rPr>
        <w:t>csatolja be</w:t>
      </w:r>
      <w:r>
        <w:rPr>
          <w:sz w:val="20"/>
        </w:rPr>
        <w:t xml:space="preserve"> a Megbízónk az egészségügyi szolgáltatás nyújtását engedélyező működési engedély hitelesített másolatát,</w:t>
      </w:r>
    </w:p>
    <w:p w14:paraId="0F520473" w14:textId="77777777" w:rsidR="00DA575A" w:rsidRPr="00E21F9B" w:rsidRDefault="00DA575A" w:rsidP="00DA575A">
      <w:pPr>
        <w:pStyle w:val="Listaszerbekezds1"/>
        <w:numPr>
          <w:ilvl w:val="0"/>
          <w:numId w:val="12"/>
        </w:numPr>
        <w:tabs>
          <w:tab w:val="left" w:pos="1428"/>
        </w:tabs>
        <w:ind w:left="1134" w:right="1134" w:firstLine="0"/>
        <w:jc w:val="both"/>
        <w:rPr>
          <w:sz w:val="20"/>
        </w:rPr>
      </w:pPr>
      <w:r w:rsidRPr="00F47627">
        <w:rPr>
          <w:b/>
          <w:bCs/>
          <w:sz w:val="20"/>
        </w:rPr>
        <w:t>felhatalmazza</w:t>
      </w:r>
      <w:r>
        <w:rPr>
          <w:sz w:val="20"/>
        </w:rPr>
        <w:t xml:space="preserve"> a polgármestert az 1. pont szerinti szerződések aláírására, és további szükséges </w:t>
      </w:r>
      <w:r w:rsidRPr="00E21F9B">
        <w:rPr>
          <w:sz w:val="20"/>
        </w:rPr>
        <w:t>intézkedések megtételére.</w:t>
      </w:r>
    </w:p>
    <w:p w14:paraId="58816C2B" w14:textId="77777777" w:rsidR="00DA575A" w:rsidRDefault="00DA575A" w:rsidP="00DA575A">
      <w:pPr>
        <w:ind w:left="1134" w:right="1134"/>
        <w:jc w:val="both"/>
        <w:rPr>
          <w:b/>
          <w:bCs/>
          <w:sz w:val="20"/>
          <w:szCs w:val="20"/>
        </w:rPr>
      </w:pPr>
    </w:p>
    <w:p w14:paraId="781FA265" w14:textId="77777777" w:rsidR="00DA575A" w:rsidRPr="00E21F9B" w:rsidRDefault="00DA575A" w:rsidP="00DA575A">
      <w:pPr>
        <w:ind w:left="1134" w:right="1134"/>
        <w:jc w:val="both"/>
        <w:rPr>
          <w:sz w:val="20"/>
          <w:szCs w:val="20"/>
        </w:rPr>
      </w:pPr>
      <w:r w:rsidRPr="00352111">
        <w:rPr>
          <w:b/>
          <w:bCs/>
          <w:sz w:val="20"/>
          <w:szCs w:val="20"/>
        </w:rPr>
        <w:t>Határidő:</w:t>
      </w:r>
      <w:r w:rsidRPr="00E21F9B">
        <w:rPr>
          <w:sz w:val="20"/>
          <w:szCs w:val="20"/>
        </w:rPr>
        <w:tab/>
        <w:t>azonnal</w:t>
      </w:r>
    </w:p>
    <w:p w14:paraId="70A5ED15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  <w:r w:rsidRPr="00352111">
        <w:rPr>
          <w:b/>
          <w:bCs/>
          <w:sz w:val="20"/>
          <w:szCs w:val="20"/>
        </w:rPr>
        <w:t>Felelős:</w:t>
      </w:r>
      <w:r w:rsidRPr="00E21F9B">
        <w:rPr>
          <w:sz w:val="20"/>
          <w:szCs w:val="20"/>
        </w:rPr>
        <w:tab/>
        <w:t>polgármester</w:t>
      </w:r>
    </w:p>
    <w:p w14:paraId="28852A27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17AEE6D3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2BD9D929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F6CCFB0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C686BF3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D024162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5A935365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60F34133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F1936DD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5AA75C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1D33DA0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FF00EB9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771A2C0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6D7D8DE4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B9647C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5097E0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9DF5A5F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>Jegyzőkönyvvezető</w:t>
      </w:r>
    </w:p>
    <w:p w14:paraId="189ABADE" w14:textId="77777777" w:rsidR="00DA575A" w:rsidRDefault="00DA575A" w:rsidP="00DA575A"/>
    <w:p w14:paraId="02FF8DA6" w14:textId="77777777" w:rsidR="00DA575A" w:rsidRDefault="00DA575A" w:rsidP="00DA575A"/>
    <w:p w14:paraId="20E9D93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63F10DD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76BEC1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80F576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85599BD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6F7DAD3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4D92B176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FAEC96C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F71E7A3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D022EC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ED86EE2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22A1F5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BABDCEB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46DD98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8AFC8DD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6AB9AC69" w14:textId="77777777" w:rsidR="00DA575A" w:rsidRDefault="00DA575A" w:rsidP="00DA575A">
      <w:pPr>
        <w:pStyle w:val="Szvegblokk"/>
        <w:ind w:left="0" w:right="0"/>
      </w:pPr>
      <w:r w:rsidRPr="00CF54C8">
        <w:t>Gyál Város Önkormányzatának Képviselő-testülete pályázatot ír ki civil szervezetek szabadidős és kulturális tevékenységének támogatására</w:t>
      </w:r>
      <w:r>
        <w:t>.</w:t>
      </w:r>
    </w:p>
    <w:p w14:paraId="70182816" w14:textId="77777777" w:rsidR="00DA575A" w:rsidRPr="00CF54C8" w:rsidRDefault="00DA575A" w:rsidP="00DA575A">
      <w:pPr>
        <w:pStyle w:val="Szvegblokk"/>
        <w:ind w:left="0" w:right="0"/>
      </w:pPr>
    </w:p>
    <w:p w14:paraId="69C6BC11" w14:textId="77777777" w:rsidR="00DA575A" w:rsidRDefault="00DA575A" w:rsidP="00DA575A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célja:</w:t>
      </w:r>
      <w:r w:rsidRPr="00CF54C8">
        <w:rPr>
          <w:sz w:val="20"/>
          <w:szCs w:val="20"/>
        </w:rPr>
        <w:tab/>
        <w:t xml:space="preserve">olyan rendezvények, programok támogatása, melyek hozzájárulnak a szervezet és a város kulturális </w:t>
      </w:r>
      <w:r>
        <w:rPr>
          <w:sz w:val="20"/>
          <w:szCs w:val="20"/>
        </w:rPr>
        <w:t xml:space="preserve">programjainak megvalósításához </w:t>
      </w:r>
      <w:r w:rsidRPr="00CF54C8">
        <w:rPr>
          <w:sz w:val="20"/>
          <w:szCs w:val="20"/>
        </w:rPr>
        <w:t>(támogatható: a rendezvények költsége + működési költségek. Vendéglátásra és buszköltségre fordítható összeg nem haladhatja a pályázati összeg 20 %-át)</w:t>
      </w:r>
    </w:p>
    <w:p w14:paraId="0829BD8F" w14:textId="77777777" w:rsidR="00DA575A" w:rsidRPr="00CF54C8" w:rsidRDefault="00DA575A" w:rsidP="00DA575A">
      <w:pPr>
        <w:tabs>
          <w:tab w:val="left" w:pos="960"/>
        </w:tabs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459C135" w14:textId="77777777" w:rsidR="00DA575A" w:rsidRDefault="00DA575A" w:rsidP="00DA575A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Előnyt élveznek:</w:t>
      </w:r>
      <w:r w:rsidRPr="00CF54C8">
        <w:rPr>
          <w:sz w:val="20"/>
          <w:szCs w:val="20"/>
        </w:rPr>
        <w:tab/>
        <w:t>több civil szervezet összefogásával létrejövő programok, valamint városi szintű kulturális életet erősítő (térségi) rendezvények megvalósítói.</w:t>
      </w:r>
    </w:p>
    <w:p w14:paraId="4255F92D" w14:textId="77777777" w:rsidR="00DA575A" w:rsidRPr="00CF54C8" w:rsidRDefault="00DA575A" w:rsidP="00DA575A">
      <w:pPr>
        <w:ind w:left="2124" w:hanging="2124"/>
        <w:jc w:val="both"/>
        <w:rPr>
          <w:sz w:val="20"/>
          <w:szCs w:val="20"/>
        </w:rPr>
      </w:pPr>
    </w:p>
    <w:p w14:paraId="774514E7" w14:textId="77777777" w:rsidR="00DA575A" w:rsidRDefault="00DA575A" w:rsidP="00DA575A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pályázók köre:</w:t>
      </w:r>
      <w:r w:rsidRPr="00CF54C8">
        <w:rPr>
          <w:sz w:val="20"/>
          <w:szCs w:val="20"/>
        </w:rPr>
        <w:tab/>
        <w:t>Gyáli székhelyű vagy telephelyű, vagy olyan civil szervezet, amelyik a gyáli lakosok</w:t>
      </w:r>
      <w:r>
        <w:rPr>
          <w:sz w:val="20"/>
          <w:szCs w:val="20"/>
        </w:rPr>
        <w:t xml:space="preserve"> </w:t>
      </w:r>
      <w:r w:rsidRPr="00CF54C8">
        <w:rPr>
          <w:sz w:val="20"/>
          <w:szCs w:val="20"/>
        </w:rPr>
        <w:t xml:space="preserve">érdekében megvalósuló programhoz, tevékenységhez kéri a támogatást. </w:t>
      </w:r>
    </w:p>
    <w:p w14:paraId="303FCECA" w14:textId="77777777" w:rsidR="00DA575A" w:rsidRPr="00CF54C8" w:rsidRDefault="00DA575A" w:rsidP="00DA575A">
      <w:pPr>
        <w:jc w:val="both"/>
        <w:rPr>
          <w:sz w:val="20"/>
          <w:szCs w:val="20"/>
        </w:rPr>
      </w:pPr>
    </w:p>
    <w:p w14:paraId="1AECF261" w14:textId="77777777" w:rsidR="00DA575A" w:rsidRPr="00CF54C8" w:rsidRDefault="00DA575A" w:rsidP="00DA575A">
      <w:pPr>
        <w:ind w:left="2832" w:hanging="2832"/>
        <w:jc w:val="both"/>
        <w:rPr>
          <w:b/>
          <w:sz w:val="20"/>
          <w:szCs w:val="20"/>
          <w:u w:val="single"/>
        </w:rPr>
      </w:pPr>
      <w:r w:rsidRPr="00CF54C8">
        <w:rPr>
          <w:b/>
          <w:sz w:val="20"/>
          <w:szCs w:val="20"/>
          <w:u w:val="single"/>
        </w:rPr>
        <w:t xml:space="preserve">A pályázat követelményei: </w:t>
      </w:r>
    </w:p>
    <w:p w14:paraId="0F1B224C" w14:textId="77777777" w:rsidR="00DA575A" w:rsidRPr="00CF54C8" w:rsidRDefault="00DA575A" w:rsidP="00DA575A">
      <w:pPr>
        <w:ind w:left="2832" w:hanging="2832"/>
        <w:jc w:val="both"/>
        <w:rPr>
          <w:b/>
          <w:sz w:val="20"/>
          <w:szCs w:val="20"/>
          <w:u w:val="single"/>
        </w:rPr>
      </w:pPr>
    </w:p>
    <w:p w14:paraId="1EFF73C9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A benyújtott pályázatnak tartalmaznia kell a pályázó szervezet:</w:t>
      </w:r>
    </w:p>
    <w:p w14:paraId="4909A602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nevét,</w:t>
      </w:r>
    </w:p>
    <w:p w14:paraId="12327937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címét,</w:t>
      </w:r>
    </w:p>
    <w:p w14:paraId="3560E855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adószámát,</w:t>
      </w:r>
    </w:p>
    <w:p w14:paraId="61BDC4F1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bírósági nyilvántartásba vételi számát,</w:t>
      </w:r>
    </w:p>
    <w:p w14:paraId="48393701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nyilatkozattételre jogosult személy nevét és elérhetőségét,</w:t>
      </w:r>
    </w:p>
    <w:p w14:paraId="55FFF8F4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nyilvántartott tagok számát,</w:t>
      </w:r>
    </w:p>
    <w:p w14:paraId="57FE8F71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éves programját,</w:t>
      </w:r>
    </w:p>
    <w:p w14:paraId="5BD1C3FB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megpályázott tevékenység rövid leírását,</w:t>
      </w:r>
    </w:p>
    <w:p w14:paraId="19585D89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pályázatban érintettek tevékenységi körét,</w:t>
      </w:r>
    </w:p>
    <w:p w14:paraId="6E091314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program költségvetését,</w:t>
      </w:r>
    </w:p>
    <w:p w14:paraId="6D2DDCF3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vállalt önrész összegét,</w:t>
      </w:r>
    </w:p>
    <w:p w14:paraId="13824BB1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rendelkezésre álló egyéb forrás összegét,</w:t>
      </w:r>
    </w:p>
    <w:p w14:paraId="089E910F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az igényelt költségvetési támogatás általános forgalmi adót is tartalmazó összegét és a levonható, visszaigényelhető általános forgalmi adó összegét, valamint mellékelni kell:</w:t>
      </w:r>
    </w:p>
    <w:p w14:paraId="462F9210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képviselő által aláírt összeférhetetlenségi nyilatkozatot, mely nyilatkozat a 3/2016. (I.29.) önkormányzati rendelet 2. számú mellékletét képezi (a nyilatkozat letölthető a </w:t>
      </w:r>
      <w:hyperlink r:id="rId5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 a Szervezési és </w:t>
      </w:r>
      <w:r>
        <w:rPr>
          <w:sz w:val="20"/>
          <w:szCs w:val="20"/>
        </w:rPr>
        <w:t>Humánpolitikai</w:t>
      </w:r>
      <w:r w:rsidRPr="00CF54C8">
        <w:rPr>
          <w:sz w:val="20"/>
          <w:szCs w:val="20"/>
        </w:rPr>
        <w:t xml:space="preserve"> Irodán)</w:t>
      </w:r>
    </w:p>
    <w:p w14:paraId="2A0350B2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bankszámlát igazoló dokumentum képviselő által hitelesített másolatát,</w:t>
      </w:r>
    </w:p>
    <w:p w14:paraId="5C3B912F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- 30 napnál nem régebbi cég, vagy bírósági nyilvántartásba vételi kivonatot, </w:t>
      </w:r>
    </w:p>
    <w:p w14:paraId="743D8DB7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3/2016. (I.29.) önkormányzati rendelet 3. számú mellékletét képező átláthatósági nyilatkozatot (a nyilatkozat letölthető a </w:t>
      </w:r>
      <w:hyperlink r:id="rId6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</w:t>
      </w:r>
      <w:r>
        <w:rPr>
          <w:sz w:val="20"/>
          <w:szCs w:val="20"/>
        </w:rPr>
        <w:t xml:space="preserve"> a Szervezési és Humánpolitikai</w:t>
      </w:r>
      <w:r w:rsidRPr="00CF54C8">
        <w:rPr>
          <w:sz w:val="20"/>
          <w:szCs w:val="20"/>
        </w:rPr>
        <w:t xml:space="preserve"> Irodán)</w:t>
      </w:r>
    </w:p>
    <w:p w14:paraId="787296EB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amennyiben a szervezet a NAV köztartozásmentes közzétételi listáján nem szerepel, igazolást a köztartozás mentességről,</w:t>
      </w:r>
    </w:p>
    <w:p w14:paraId="5F14B5DF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lastRenderedPageBreak/>
        <w:t>- alapító okirat, vagy alapszabály képviselő által hitelesített másolatát,</w:t>
      </w:r>
    </w:p>
    <w:p w14:paraId="389219A2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aláírási címpéldány képviselő által hitelesített másolatát,</w:t>
      </w:r>
    </w:p>
    <w:p w14:paraId="57EE2BB9" w14:textId="77777777" w:rsidR="00DA575A" w:rsidRPr="00CF54C8" w:rsidRDefault="00DA575A" w:rsidP="00DA575A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igazolást (feladóvevény másolata) az Országos Bírói Hivatalnál letétbe helyezett, tárgyévet megelőző év tevékenységéről szóló beszámolóról.</w:t>
      </w:r>
    </w:p>
    <w:p w14:paraId="67104A2C" w14:textId="77777777" w:rsidR="00DA575A" w:rsidRDefault="00DA575A" w:rsidP="00DA575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- 2 -</w:t>
      </w:r>
    </w:p>
    <w:p w14:paraId="76FA5E63" w14:textId="77777777" w:rsidR="00DA575A" w:rsidRDefault="00DA575A" w:rsidP="00DA575A">
      <w:pPr>
        <w:jc w:val="both"/>
        <w:rPr>
          <w:bCs/>
          <w:sz w:val="20"/>
          <w:szCs w:val="20"/>
        </w:rPr>
      </w:pPr>
    </w:p>
    <w:p w14:paraId="7E03E516" w14:textId="77777777" w:rsidR="00DA575A" w:rsidRPr="00CF54C8" w:rsidRDefault="00DA575A" w:rsidP="00DA575A">
      <w:pPr>
        <w:jc w:val="both"/>
        <w:rPr>
          <w:bCs/>
          <w:sz w:val="20"/>
          <w:szCs w:val="20"/>
        </w:rPr>
      </w:pPr>
    </w:p>
    <w:p w14:paraId="76787732" w14:textId="77777777" w:rsidR="00DA575A" w:rsidRDefault="00DA575A" w:rsidP="00DA575A">
      <w:pPr>
        <w:ind w:left="4248" w:hanging="4248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benyújtási határideje és helye:</w:t>
      </w:r>
      <w:r w:rsidRPr="00CF54C8">
        <w:rPr>
          <w:sz w:val="20"/>
          <w:szCs w:val="20"/>
        </w:rPr>
        <w:tab/>
      </w:r>
      <w:r>
        <w:rPr>
          <w:sz w:val="20"/>
          <w:szCs w:val="20"/>
        </w:rPr>
        <w:t xml:space="preserve">legkésőbb </w:t>
      </w:r>
      <w:r w:rsidRPr="00CF54C8">
        <w:rPr>
          <w:sz w:val="20"/>
          <w:szCs w:val="20"/>
        </w:rPr>
        <w:t>20</w:t>
      </w:r>
      <w:r>
        <w:rPr>
          <w:sz w:val="20"/>
          <w:szCs w:val="20"/>
        </w:rPr>
        <w:t>22. április</w:t>
      </w:r>
      <w:r w:rsidRPr="00CF54C8">
        <w:rPr>
          <w:sz w:val="20"/>
          <w:szCs w:val="20"/>
        </w:rPr>
        <w:t xml:space="preserve"> </w:t>
      </w:r>
      <w:r>
        <w:rPr>
          <w:sz w:val="20"/>
          <w:szCs w:val="20"/>
        </w:rPr>
        <w:t>01-ig</w:t>
      </w:r>
      <w:r w:rsidRPr="00CF54C8">
        <w:rPr>
          <w:sz w:val="20"/>
          <w:szCs w:val="20"/>
        </w:rPr>
        <w:t xml:space="preserve"> személyesen benyújtva </w:t>
      </w:r>
      <w:r>
        <w:rPr>
          <w:sz w:val="20"/>
          <w:szCs w:val="20"/>
        </w:rPr>
        <w:t xml:space="preserve">a </w:t>
      </w:r>
      <w:r w:rsidRPr="00CF4C71">
        <w:rPr>
          <w:sz w:val="20"/>
          <w:szCs w:val="20"/>
        </w:rPr>
        <w:t xml:space="preserve">Gyáli Polgármesteri Hivatal Szervezési és Humánpolitikai Irodájára (Gyál, Kőrösi út 112-114.), elektronikus úton ügyfélkapun keresztül a Gyáli Polgármesteri Hivatalhoz, illetve e-mailen a </w:t>
      </w:r>
      <w:hyperlink r:id="rId7" w:history="1">
        <w:r w:rsidRPr="00CF4C71">
          <w:rPr>
            <w:rStyle w:val="Hiperhivatkozs"/>
            <w:sz w:val="20"/>
            <w:szCs w:val="20"/>
          </w:rPr>
          <w:t>nagy.gaborne@gyal.hu</w:t>
        </w:r>
      </w:hyperlink>
      <w:r w:rsidRPr="00CF4C71">
        <w:rPr>
          <w:sz w:val="20"/>
          <w:szCs w:val="20"/>
        </w:rPr>
        <w:t xml:space="preserve"> e-mail címre</w:t>
      </w:r>
      <w:r>
        <w:rPr>
          <w:sz w:val="20"/>
          <w:szCs w:val="20"/>
        </w:rPr>
        <w:t xml:space="preserve">, </w:t>
      </w:r>
      <w:r w:rsidRPr="00CF54C8">
        <w:rPr>
          <w:sz w:val="20"/>
          <w:szCs w:val="20"/>
        </w:rPr>
        <w:t>va</w:t>
      </w:r>
      <w:r>
        <w:rPr>
          <w:sz w:val="20"/>
          <w:szCs w:val="20"/>
        </w:rPr>
        <w:t>gy postai úton, április</w:t>
      </w:r>
      <w:r w:rsidRPr="00CF54C8">
        <w:rPr>
          <w:sz w:val="20"/>
          <w:szCs w:val="20"/>
        </w:rPr>
        <w:t xml:space="preserve"> </w:t>
      </w:r>
      <w:r>
        <w:rPr>
          <w:sz w:val="20"/>
          <w:szCs w:val="20"/>
        </w:rPr>
        <w:t>01. napjáig</w:t>
      </w:r>
      <w:r w:rsidRPr="00CF54C8">
        <w:rPr>
          <w:sz w:val="20"/>
          <w:szCs w:val="20"/>
        </w:rPr>
        <w:t xml:space="preserve"> postabélyegzővel ellátva</w:t>
      </w:r>
      <w:r>
        <w:rPr>
          <w:sz w:val="20"/>
          <w:szCs w:val="20"/>
        </w:rPr>
        <w:t xml:space="preserve">, </w:t>
      </w:r>
      <w:r w:rsidRPr="00CF54C8">
        <w:rPr>
          <w:sz w:val="20"/>
          <w:szCs w:val="20"/>
        </w:rPr>
        <w:t>Gyál Város Önkormányzata Képviselő-testületének címezve.</w:t>
      </w:r>
    </w:p>
    <w:p w14:paraId="0681C343" w14:textId="77777777" w:rsidR="00DA575A" w:rsidRPr="00CF54C8" w:rsidRDefault="00DA575A" w:rsidP="00DA575A">
      <w:pPr>
        <w:ind w:left="4248" w:hanging="4248"/>
        <w:jc w:val="both"/>
        <w:rPr>
          <w:sz w:val="20"/>
          <w:szCs w:val="20"/>
        </w:rPr>
      </w:pPr>
    </w:p>
    <w:p w14:paraId="3B2C8BD3" w14:textId="77777777" w:rsidR="00DA575A" w:rsidRPr="00CF54C8" w:rsidRDefault="00DA575A" w:rsidP="00DA575A">
      <w:pPr>
        <w:ind w:left="2832" w:hanging="2832"/>
        <w:rPr>
          <w:sz w:val="20"/>
          <w:szCs w:val="20"/>
        </w:rPr>
      </w:pPr>
      <w:r w:rsidRPr="00CF54C8">
        <w:rPr>
          <w:b/>
          <w:bCs/>
          <w:snapToGrid w:val="0"/>
          <w:sz w:val="20"/>
          <w:szCs w:val="20"/>
          <w:u w:val="single"/>
        </w:rPr>
        <w:t>A pályázat elbírálása</w:t>
      </w:r>
      <w:r w:rsidRPr="00CF54C8">
        <w:rPr>
          <w:b/>
          <w:bCs/>
          <w:snapToGrid w:val="0"/>
          <w:sz w:val="20"/>
          <w:szCs w:val="20"/>
        </w:rPr>
        <w:t>:</w:t>
      </w:r>
      <w:r w:rsidRPr="00CF54C8">
        <w:rPr>
          <w:sz w:val="20"/>
          <w:szCs w:val="20"/>
        </w:rPr>
        <w:tab/>
        <w:t>Az Oktatási és Kulturális Bizottság javaslata alapján a Képviselő-testület dönt 20</w:t>
      </w:r>
      <w:r>
        <w:rPr>
          <w:sz w:val="20"/>
          <w:szCs w:val="20"/>
        </w:rPr>
        <w:t>22</w:t>
      </w:r>
      <w:r w:rsidRPr="00CF54C8">
        <w:rPr>
          <w:sz w:val="20"/>
          <w:szCs w:val="20"/>
        </w:rPr>
        <w:t xml:space="preserve">. április </w:t>
      </w:r>
      <w:r>
        <w:rPr>
          <w:sz w:val="20"/>
          <w:szCs w:val="20"/>
        </w:rPr>
        <w:t>28</w:t>
      </w:r>
      <w:r w:rsidRPr="00CF54C8">
        <w:rPr>
          <w:sz w:val="20"/>
          <w:szCs w:val="20"/>
        </w:rPr>
        <w:t>-i ülésén.</w:t>
      </w:r>
    </w:p>
    <w:p w14:paraId="36FCF71E" w14:textId="77777777" w:rsidR="00DA575A" w:rsidRPr="00CF54C8" w:rsidRDefault="00DA575A" w:rsidP="00DA575A">
      <w:pPr>
        <w:ind w:left="2832" w:hanging="2832"/>
        <w:rPr>
          <w:sz w:val="20"/>
          <w:szCs w:val="20"/>
        </w:rPr>
      </w:pPr>
    </w:p>
    <w:p w14:paraId="21A10F18" w14:textId="77777777" w:rsidR="00DA575A" w:rsidRPr="00863C39" w:rsidRDefault="00DA575A" w:rsidP="00DA575A">
      <w:pPr>
        <w:spacing w:after="120"/>
        <w:jc w:val="both"/>
        <w:rPr>
          <w:sz w:val="20"/>
          <w:szCs w:val="20"/>
        </w:rPr>
      </w:pPr>
      <w:r w:rsidRPr="00863C39">
        <w:rPr>
          <w:b/>
          <w:sz w:val="20"/>
          <w:szCs w:val="20"/>
          <w:u w:val="single"/>
        </w:rPr>
        <w:t>A pályázatok anyagi fedezete:</w:t>
      </w:r>
      <w:r w:rsidRPr="00863C39">
        <w:rPr>
          <w:sz w:val="20"/>
          <w:szCs w:val="20"/>
        </w:rPr>
        <w:tab/>
        <w:t>Gyál Város Önkormányzata 20</w:t>
      </w:r>
      <w:r>
        <w:rPr>
          <w:sz w:val="20"/>
          <w:szCs w:val="20"/>
        </w:rPr>
        <w:t>22</w:t>
      </w:r>
      <w:r w:rsidRPr="00863C39">
        <w:rPr>
          <w:sz w:val="20"/>
          <w:szCs w:val="20"/>
        </w:rPr>
        <w:t xml:space="preserve">. évi költségvetésének 5.sz. mellékletében cél és általános tartaléka terhére „civil szervezetek támogatása” sorából civil önszerveződő egyesületek működésének támogatására </w:t>
      </w:r>
      <w:r>
        <w:rPr>
          <w:sz w:val="20"/>
          <w:szCs w:val="20"/>
        </w:rPr>
        <w:t>6</w:t>
      </w:r>
      <w:r w:rsidRPr="00863C39">
        <w:rPr>
          <w:sz w:val="20"/>
          <w:szCs w:val="20"/>
        </w:rPr>
        <w:t>.000 e</w:t>
      </w:r>
      <w:r>
        <w:rPr>
          <w:sz w:val="20"/>
          <w:szCs w:val="20"/>
        </w:rPr>
        <w:t xml:space="preserve">. </w:t>
      </w:r>
      <w:r w:rsidRPr="00863C39">
        <w:rPr>
          <w:sz w:val="20"/>
          <w:szCs w:val="20"/>
        </w:rPr>
        <w:t xml:space="preserve">Ft áll rendelkezésre. </w:t>
      </w:r>
    </w:p>
    <w:p w14:paraId="3ACCD35A" w14:textId="77777777" w:rsidR="00DA575A" w:rsidRPr="00CF54C8" w:rsidRDefault="00DA575A" w:rsidP="00DA575A">
      <w:pPr>
        <w:jc w:val="both"/>
        <w:rPr>
          <w:sz w:val="20"/>
          <w:szCs w:val="20"/>
        </w:rPr>
      </w:pPr>
      <w:r w:rsidRPr="00CF54C8">
        <w:rPr>
          <w:b/>
          <w:sz w:val="20"/>
          <w:szCs w:val="20"/>
        </w:rPr>
        <w:t>Határidő:</w:t>
      </w:r>
      <w:r w:rsidRPr="00CF54C8">
        <w:rPr>
          <w:sz w:val="20"/>
          <w:szCs w:val="20"/>
        </w:rPr>
        <w:tab/>
        <w:t>20</w:t>
      </w:r>
      <w:r>
        <w:rPr>
          <w:sz w:val="20"/>
          <w:szCs w:val="20"/>
        </w:rPr>
        <w:t>22. április 29.</w:t>
      </w:r>
    </w:p>
    <w:p w14:paraId="5ED4F00C" w14:textId="77777777" w:rsidR="00DA575A" w:rsidRPr="00CF54C8" w:rsidRDefault="00DA575A" w:rsidP="00DA575A">
      <w:pPr>
        <w:tabs>
          <w:tab w:val="left" w:pos="1080"/>
        </w:tabs>
        <w:jc w:val="both"/>
        <w:rPr>
          <w:sz w:val="20"/>
          <w:szCs w:val="20"/>
        </w:rPr>
      </w:pPr>
      <w:r w:rsidRPr="00CF54C8">
        <w:rPr>
          <w:b/>
          <w:sz w:val="20"/>
          <w:szCs w:val="20"/>
        </w:rPr>
        <w:t>Felelős:</w:t>
      </w:r>
      <w:r w:rsidRPr="00CF54C8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CF54C8">
        <w:rPr>
          <w:sz w:val="20"/>
          <w:szCs w:val="20"/>
        </w:rPr>
        <w:t>Polgármester</w:t>
      </w:r>
    </w:p>
    <w:p w14:paraId="2A09D9B9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56F24E1F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28ABD2C8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2C1FC20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6F23DAD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634FED2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4A20AA7C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62393BF9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8BEB2FF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6E5BDEC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6B3E60B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E8D0FA1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49D9950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2D0F556D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4CF563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6EB90B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9BDD249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238F496" w14:textId="77777777" w:rsidR="00DA575A" w:rsidRDefault="00DA575A" w:rsidP="00DA575A"/>
    <w:p w14:paraId="0E0C15EE" w14:textId="77777777" w:rsidR="00DA575A" w:rsidRDefault="00DA575A" w:rsidP="00DA575A"/>
    <w:p w14:paraId="00B2139F" w14:textId="77777777" w:rsidR="00DA575A" w:rsidRDefault="00DA575A" w:rsidP="00DA575A"/>
    <w:p w14:paraId="4AA76B2A" w14:textId="77777777" w:rsidR="00DA575A" w:rsidRDefault="00DA575A" w:rsidP="00DA575A"/>
    <w:p w14:paraId="13C71123" w14:textId="77777777" w:rsidR="00DA575A" w:rsidRDefault="00DA575A" w:rsidP="00DA575A"/>
    <w:p w14:paraId="56E939B7" w14:textId="77777777" w:rsidR="00DA575A" w:rsidRDefault="00DA575A" w:rsidP="00DA575A"/>
    <w:p w14:paraId="4C57FEB1" w14:textId="77777777" w:rsidR="00DA575A" w:rsidRDefault="00DA575A" w:rsidP="00DA575A"/>
    <w:p w14:paraId="66D2A4A4" w14:textId="77777777" w:rsidR="00DA575A" w:rsidRDefault="00DA575A" w:rsidP="00DA575A"/>
    <w:p w14:paraId="3A030756" w14:textId="77777777" w:rsidR="00DA575A" w:rsidRDefault="00DA575A" w:rsidP="00DA575A"/>
    <w:p w14:paraId="213D4D54" w14:textId="77777777" w:rsidR="00DA575A" w:rsidRDefault="00DA575A" w:rsidP="00DA575A"/>
    <w:p w14:paraId="47CC563F" w14:textId="77777777" w:rsidR="00DA575A" w:rsidRDefault="00DA575A" w:rsidP="00DA575A"/>
    <w:p w14:paraId="05159AB6" w14:textId="77777777" w:rsidR="00DA575A" w:rsidRDefault="00DA575A" w:rsidP="00DA575A"/>
    <w:p w14:paraId="28DCFA35" w14:textId="77777777" w:rsidR="00DA575A" w:rsidRDefault="00DA575A" w:rsidP="00DA575A"/>
    <w:p w14:paraId="40777EAC" w14:textId="77777777" w:rsidR="00DA575A" w:rsidRDefault="00DA575A" w:rsidP="00DA575A"/>
    <w:p w14:paraId="434367E6" w14:textId="77777777" w:rsidR="00DA575A" w:rsidRDefault="00DA575A" w:rsidP="00DA575A"/>
    <w:p w14:paraId="0BF5AD1D" w14:textId="77777777" w:rsidR="00DA575A" w:rsidRDefault="00DA575A" w:rsidP="00DA575A"/>
    <w:p w14:paraId="6AFEDABE" w14:textId="77777777" w:rsidR="00DA575A" w:rsidRDefault="00DA575A" w:rsidP="00DA575A"/>
    <w:p w14:paraId="4E1AA77B" w14:textId="77777777" w:rsidR="00DA575A" w:rsidRDefault="00DA575A" w:rsidP="00DA575A"/>
    <w:p w14:paraId="6F97E848" w14:textId="77777777" w:rsidR="00DA575A" w:rsidRDefault="00DA575A" w:rsidP="00DA575A"/>
    <w:p w14:paraId="31B700C0" w14:textId="77777777" w:rsidR="00DA575A" w:rsidRDefault="00DA575A" w:rsidP="00DA575A"/>
    <w:p w14:paraId="54A4A37C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B20AECD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DED7BF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079C17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5FC192A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35E2EEF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6F3B5605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25FFDCB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79837E0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A47221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0BB2918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242DAD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1F902EB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F1B1C6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B3DC432" w14:textId="77777777" w:rsidR="00DA575A" w:rsidRDefault="00DA575A" w:rsidP="00DA575A"/>
    <w:p w14:paraId="7B9C8A6D" w14:textId="77777777" w:rsidR="00DA575A" w:rsidRDefault="00DA575A" w:rsidP="00DA575A">
      <w:pPr>
        <w:pStyle w:val="Szvegtrzs"/>
      </w:pPr>
      <w:r>
        <w:t>Gyál Város Önkormányzatának Képviselő-testülete pályázatot ír ki sport szervezetek/sportolók szabadidős és kulturális tevékenységének támogatására.</w:t>
      </w:r>
    </w:p>
    <w:p w14:paraId="3F7776C0" w14:textId="77777777" w:rsidR="00DA575A" w:rsidRDefault="00DA575A" w:rsidP="00DA575A">
      <w:pPr>
        <w:pStyle w:val="Szvegtrzs"/>
        <w:rPr>
          <w:b/>
          <w:bCs/>
        </w:rPr>
      </w:pPr>
    </w:p>
    <w:p w14:paraId="65138707" w14:textId="77777777" w:rsidR="00DA575A" w:rsidRPr="00F80BDD" w:rsidRDefault="00DA575A" w:rsidP="00DA575A">
      <w:pPr>
        <w:widowControl w:val="0"/>
        <w:ind w:left="2124" w:hanging="2124"/>
        <w:jc w:val="both"/>
        <w:rPr>
          <w:snapToGrid w:val="0"/>
          <w:sz w:val="20"/>
          <w:szCs w:val="20"/>
        </w:rPr>
      </w:pPr>
      <w:r w:rsidRPr="00F80BDD">
        <w:rPr>
          <w:b/>
          <w:snapToGrid w:val="0"/>
          <w:sz w:val="20"/>
          <w:szCs w:val="20"/>
          <w:u w:val="single"/>
        </w:rPr>
        <w:t>A pályázat célja</w:t>
      </w:r>
      <w:r w:rsidRPr="00F80BDD">
        <w:rPr>
          <w:b/>
          <w:snapToGrid w:val="0"/>
          <w:sz w:val="20"/>
          <w:szCs w:val="20"/>
        </w:rPr>
        <w:t>:</w:t>
      </w:r>
      <w:r w:rsidRPr="00F80BDD">
        <w:rPr>
          <w:snapToGrid w:val="0"/>
          <w:sz w:val="20"/>
          <w:szCs w:val="20"/>
        </w:rPr>
        <w:t xml:space="preserve"> </w:t>
      </w:r>
      <w:r w:rsidRPr="00F80BDD">
        <w:rPr>
          <w:snapToGrid w:val="0"/>
          <w:sz w:val="20"/>
          <w:szCs w:val="20"/>
        </w:rPr>
        <w:tab/>
        <w:t>sporttal foglalkozó szervezetek, civil szervezetek működésének támogatása, kiemelt figyelemmel az utánpótlás-nevelésre, és Gyál Város hírnevének öregbítésére, valamint kiemelkedő sportteljesítmények elismerése, versenyekre való felkészülés támogatása,</w:t>
      </w:r>
    </w:p>
    <w:p w14:paraId="39300B3C" w14:textId="77777777" w:rsidR="00DA575A" w:rsidRPr="00F80BDD" w:rsidRDefault="00DA575A" w:rsidP="00DA575A">
      <w:pPr>
        <w:widowControl w:val="0"/>
        <w:ind w:left="2124" w:hanging="2124"/>
        <w:jc w:val="both"/>
        <w:rPr>
          <w:snapToGrid w:val="0"/>
          <w:sz w:val="20"/>
          <w:szCs w:val="20"/>
        </w:rPr>
      </w:pPr>
    </w:p>
    <w:p w14:paraId="032BC1A9" w14:textId="77777777" w:rsidR="00DA575A" w:rsidRPr="00F80BDD" w:rsidRDefault="00DA575A" w:rsidP="00DA575A">
      <w:pPr>
        <w:widowControl w:val="0"/>
        <w:ind w:left="2832" w:hanging="2123"/>
        <w:jc w:val="both"/>
        <w:rPr>
          <w:snapToGrid w:val="0"/>
          <w:sz w:val="20"/>
          <w:szCs w:val="20"/>
        </w:rPr>
      </w:pPr>
    </w:p>
    <w:p w14:paraId="40B12119" w14:textId="77777777" w:rsidR="00DA575A" w:rsidRPr="00F80BDD" w:rsidRDefault="00DA575A" w:rsidP="00DA575A">
      <w:pPr>
        <w:widowControl w:val="0"/>
        <w:tabs>
          <w:tab w:val="left" w:pos="1814"/>
        </w:tabs>
        <w:ind w:left="2124" w:right="1134" w:hanging="2124"/>
        <w:jc w:val="both"/>
        <w:rPr>
          <w:snapToGrid w:val="0"/>
          <w:sz w:val="20"/>
          <w:szCs w:val="20"/>
        </w:rPr>
      </w:pPr>
      <w:r w:rsidRPr="00F80BDD">
        <w:rPr>
          <w:b/>
          <w:snapToGrid w:val="0"/>
          <w:sz w:val="20"/>
          <w:szCs w:val="20"/>
          <w:u w:val="single"/>
        </w:rPr>
        <w:t>A pályázók köre</w:t>
      </w:r>
      <w:r w:rsidRPr="00F80BDD">
        <w:rPr>
          <w:snapToGrid w:val="0"/>
          <w:sz w:val="20"/>
          <w:szCs w:val="20"/>
        </w:rPr>
        <w:t>:</w:t>
      </w:r>
      <w:r w:rsidRPr="00F80BDD">
        <w:rPr>
          <w:snapToGrid w:val="0"/>
          <w:sz w:val="20"/>
          <w:szCs w:val="20"/>
        </w:rPr>
        <w:tab/>
      </w:r>
      <w:r w:rsidRPr="00F80BDD">
        <w:rPr>
          <w:snapToGrid w:val="0"/>
          <w:sz w:val="20"/>
          <w:szCs w:val="20"/>
        </w:rPr>
        <w:tab/>
        <w:t>Gyálon működő bejegyzett sportegyesületek (szakosztályok önállóan nem pályázhatnak), gyáli kiemelkedő eredményességű sportolók.</w:t>
      </w:r>
    </w:p>
    <w:p w14:paraId="664F9878" w14:textId="77777777" w:rsidR="00DA575A" w:rsidRPr="00F80BDD" w:rsidRDefault="00DA575A" w:rsidP="00DA575A">
      <w:pPr>
        <w:widowControl w:val="0"/>
        <w:tabs>
          <w:tab w:val="left" w:pos="1814"/>
        </w:tabs>
        <w:ind w:left="709" w:right="1134"/>
        <w:jc w:val="both"/>
        <w:rPr>
          <w:snapToGrid w:val="0"/>
          <w:sz w:val="20"/>
          <w:szCs w:val="20"/>
        </w:rPr>
      </w:pPr>
    </w:p>
    <w:p w14:paraId="16992304" w14:textId="77777777" w:rsidR="00DA575A" w:rsidRPr="00F80BDD" w:rsidRDefault="00DA575A" w:rsidP="00DA575A">
      <w:pPr>
        <w:widowControl w:val="0"/>
        <w:tabs>
          <w:tab w:val="left" w:pos="1814"/>
        </w:tabs>
        <w:ind w:right="1134"/>
        <w:jc w:val="both"/>
        <w:rPr>
          <w:snapToGrid w:val="0"/>
          <w:sz w:val="20"/>
          <w:szCs w:val="20"/>
        </w:rPr>
      </w:pPr>
      <w:r w:rsidRPr="00F80BDD">
        <w:rPr>
          <w:b/>
          <w:snapToGrid w:val="0"/>
          <w:sz w:val="20"/>
          <w:szCs w:val="20"/>
          <w:u w:val="single"/>
        </w:rPr>
        <w:t xml:space="preserve">A pályázat követelménye: </w:t>
      </w:r>
    </w:p>
    <w:p w14:paraId="0BE107C1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A benyújtott pályázatnak tartalmaznia kell a pályázó:</w:t>
      </w:r>
    </w:p>
    <w:p w14:paraId="52F32C89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nevét,</w:t>
      </w:r>
    </w:p>
    <w:p w14:paraId="5600712A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címét,</w:t>
      </w:r>
    </w:p>
    <w:p w14:paraId="6A023996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adóazonosító jelét vagy adószámát,</w:t>
      </w:r>
    </w:p>
    <w:p w14:paraId="72682DD2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bírósági nyilvántartásba vételi számát,</w:t>
      </w:r>
    </w:p>
    <w:p w14:paraId="21B2B492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nyilatkozattételre jogosult személy nevét és elérhetőségét,</w:t>
      </w:r>
    </w:p>
    <w:p w14:paraId="5FC61270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a nyilvántartott tagok számát,</w:t>
      </w:r>
    </w:p>
    <w:p w14:paraId="4CBE44E1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éves programját,</w:t>
      </w:r>
    </w:p>
    <w:p w14:paraId="3A653EAF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a megpályázott tevékenység rövid leírását,</w:t>
      </w:r>
    </w:p>
    <w:p w14:paraId="59229C56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a pályázatban érintettek tevékenységi körét,</w:t>
      </w:r>
    </w:p>
    <w:p w14:paraId="1FD46423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a program költségvetését,</w:t>
      </w:r>
    </w:p>
    <w:p w14:paraId="321264D6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a vállalt önrész összegét,</w:t>
      </w:r>
    </w:p>
    <w:p w14:paraId="06B34295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a rendelkezésre álló egyéb forrás összegét,</w:t>
      </w:r>
    </w:p>
    <w:p w14:paraId="260E03A1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az igényelt költségvetési támogatás általános forgalmi adót is tartalmazó összegét és a levonható, visszaigényelhető általános forgalmi adó összegét, valamint mellékelni kell:</w:t>
      </w:r>
    </w:p>
    <w:p w14:paraId="02AE057E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 xml:space="preserve">- a képviselő által aláírt összeférhetetlenségi nyilatkozatot, mely nyilatkozat a 3/2016. (I.29.) önkormányzati rendelet 2. számú mellékletét képezi (a nyilatkozat letölthető a </w:t>
      </w:r>
      <w:hyperlink r:id="rId8" w:history="1">
        <w:r w:rsidRPr="00F80BDD">
          <w:rPr>
            <w:sz w:val="20"/>
            <w:szCs w:val="20"/>
          </w:rPr>
          <w:t>www.gyal.hu</w:t>
        </w:r>
      </w:hyperlink>
      <w:r w:rsidRPr="00F80BDD">
        <w:rPr>
          <w:sz w:val="20"/>
          <w:szCs w:val="20"/>
        </w:rPr>
        <w:t xml:space="preserve"> honlapról, vagy személyesen átvehető a Szervezési és Ügyfélszolgálati Irodán)</w:t>
      </w:r>
    </w:p>
    <w:p w14:paraId="6915699E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bankszámlát igazoló dokumentum képviselő által hitelesített másolatát,</w:t>
      </w:r>
    </w:p>
    <w:p w14:paraId="7581D11A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 xml:space="preserve">- 30 napnál nem régebbi cég, vagy bírósági nyilvántartásba vételi kivonatot, </w:t>
      </w:r>
    </w:p>
    <w:p w14:paraId="103FC936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 xml:space="preserve">- a 3/2016. (I.29.) önkormányzati rendelet 3. számú mellékletét képező átláthatósági nyilatkozatot (a nyilatkozat letölthető a </w:t>
      </w:r>
      <w:hyperlink r:id="rId9" w:history="1">
        <w:r w:rsidRPr="00F80BDD">
          <w:rPr>
            <w:sz w:val="20"/>
            <w:szCs w:val="20"/>
          </w:rPr>
          <w:t>www.gyal.hu</w:t>
        </w:r>
      </w:hyperlink>
      <w:r w:rsidRPr="00F80BDD">
        <w:rPr>
          <w:sz w:val="20"/>
          <w:szCs w:val="20"/>
        </w:rPr>
        <w:t xml:space="preserve"> honlapról, vagy személyesen átvehető a Szervezési és Humánpolitikai Irodán)</w:t>
      </w:r>
    </w:p>
    <w:p w14:paraId="7A16CC58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amennyiben a szervezet a NAV köztartozásmentes közzétételi listáján nem szerepel, igazolást a köztartozás mentességről,</w:t>
      </w:r>
    </w:p>
    <w:p w14:paraId="57AA40DB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alapító okirat, vagy alapszabály képviselő által hitelesített másolatát,</w:t>
      </w:r>
    </w:p>
    <w:p w14:paraId="3986F92F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t>- aláírási címpéldány képviselő által hitelesített másolatát,</w:t>
      </w:r>
    </w:p>
    <w:p w14:paraId="0A1261EF" w14:textId="77777777" w:rsidR="00DA575A" w:rsidRPr="00F80BDD" w:rsidRDefault="00DA575A" w:rsidP="00DA575A">
      <w:pPr>
        <w:ind w:left="720"/>
        <w:jc w:val="both"/>
        <w:rPr>
          <w:sz w:val="20"/>
          <w:szCs w:val="20"/>
        </w:rPr>
      </w:pPr>
      <w:r w:rsidRPr="00F80BDD">
        <w:rPr>
          <w:sz w:val="20"/>
          <w:szCs w:val="20"/>
        </w:rPr>
        <w:lastRenderedPageBreak/>
        <w:t>- igazolást (feladóvevény másolata) az Országos Bírói Hivatalnál letétbe helyezett, tárgyévet megelőző év tevékenységéről szóló beszámolóról.</w:t>
      </w:r>
    </w:p>
    <w:p w14:paraId="7E43C9D7" w14:textId="77777777" w:rsidR="00DA575A" w:rsidRDefault="00DA575A" w:rsidP="00DA575A">
      <w:pPr>
        <w:jc w:val="both"/>
        <w:rPr>
          <w:bCs/>
          <w:sz w:val="20"/>
          <w:szCs w:val="20"/>
        </w:rPr>
      </w:pPr>
    </w:p>
    <w:p w14:paraId="09A329E8" w14:textId="77777777" w:rsidR="00DA575A" w:rsidRDefault="00DA575A" w:rsidP="00DA575A">
      <w:pPr>
        <w:jc w:val="both"/>
        <w:rPr>
          <w:bCs/>
          <w:sz w:val="20"/>
          <w:szCs w:val="20"/>
        </w:rPr>
      </w:pPr>
    </w:p>
    <w:p w14:paraId="538B52DE" w14:textId="77777777" w:rsidR="00DA575A" w:rsidRPr="00F80BDD" w:rsidRDefault="00DA575A" w:rsidP="00DA575A">
      <w:pPr>
        <w:jc w:val="center"/>
        <w:rPr>
          <w:bCs/>
          <w:sz w:val="20"/>
          <w:szCs w:val="20"/>
        </w:rPr>
      </w:pPr>
      <w:r w:rsidRPr="00F80BDD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</w:t>
      </w:r>
      <w:r w:rsidRPr="00F80BDD">
        <w:rPr>
          <w:bCs/>
          <w:sz w:val="20"/>
          <w:szCs w:val="20"/>
        </w:rPr>
        <w:t>2 -</w:t>
      </w:r>
    </w:p>
    <w:p w14:paraId="22F6E139" w14:textId="77777777" w:rsidR="00DA575A" w:rsidRDefault="00DA575A" w:rsidP="00DA575A">
      <w:pPr>
        <w:jc w:val="both"/>
        <w:rPr>
          <w:bCs/>
          <w:sz w:val="20"/>
          <w:szCs w:val="20"/>
        </w:rPr>
      </w:pPr>
    </w:p>
    <w:p w14:paraId="742B01A0" w14:textId="77777777" w:rsidR="00DA575A" w:rsidRPr="00F80BDD" w:rsidRDefault="00DA575A" w:rsidP="00DA575A">
      <w:pPr>
        <w:jc w:val="both"/>
        <w:rPr>
          <w:bCs/>
          <w:sz w:val="20"/>
          <w:szCs w:val="20"/>
        </w:rPr>
      </w:pPr>
    </w:p>
    <w:p w14:paraId="30EA40A0" w14:textId="77777777" w:rsidR="00DA575A" w:rsidRPr="00F80BDD" w:rsidRDefault="00DA575A" w:rsidP="00DA575A">
      <w:pPr>
        <w:ind w:left="4248" w:hanging="4248"/>
        <w:jc w:val="both"/>
        <w:rPr>
          <w:sz w:val="20"/>
          <w:szCs w:val="20"/>
        </w:rPr>
      </w:pPr>
      <w:r w:rsidRPr="00F80BDD">
        <w:rPr>
          <w:b/>
          <w:sz w:val="20"/>
          <w:szCs w:val="20"/>
          <w:u w:val="single"/>
        </w:rPr>
        <w:t>A pályázat benyújtási határideje és helye:</w:t>
      </w:r>
      <w:r w:rsidRPr="00F80BDD">
        <w:rPr>
          <w:sz w:val="20"/>
          <w:szCs w:val="20"/>
        </w:rPr>
        <w:tab/>
        <w:t xml:space="preserve">legkésőbb 2022. április 01-ig személyesen benyújtva a Gyáli Polgármesteri Hivatal Szervezési és Humánpolitikai Irodájára (Gyál, Kőrösi út 112-114.), elektronikus úton ügyfélkapun keresztül a Gyáli Polgármesteri Hivatalhoz, illetve e-mailen a </w:t>
      </w:r>
      <w:hyperlink r:id="rId10" w:history="1">
        <w:r w:rsidRPr="00F80BDD">
          <w:rPr>
            <w:rStyle w:val="Hiperhivatkozs"/>
            <w:sz w:val="20"/>
            <w:szCs w:val="20"/>
          </w:rPr>
          <w:t>nagy.gaborne@gyal.hu</w:t>
        </w:r>
      </w:hyperlink>
      <w:r w:rsidRPr="00F80BDD">
        <w:rPr>
          <w:sz w:val="20"/>
          <w:szCs w:val="20"/>
        </w:rPr>
        <w:t xml:space="preserve"> e-mail címre, vagy postai úton, április 01. napjáig postabélyegzővel ellátva, Gyál Város Önkormányzata Képviselő-testületének címezve.</w:t>
      </w:r>
    </w:p>
    <w:p w14:paraId="25BE0A60" w14:textId="77777777" w:rsidR="00DA575A" w:rsidRPr="00F80BDD" w:rsidRDefault="00DA575A" w:rsidP="00DA575A">
      <w:pPr>
        <w:jc w:val="both"/>
        <w:rPr>
          <w:sz w:val="20"/>
          <w:szCs w:val="20"/>
        </w:rPr>
      </w:pPr>
    </w:p>
    <w:p w14:paraId="06A0CCF6" w14:textId="77777777" w:rsidR="00DA575A" w:rsidRPr="00F80BDD" w:rsidRDefault="00DA575A" w:rsidP="00DA575A">
      <w:pPr>
        <w:ind w:left="2832" w:hanging="2832"/>
        <w:rPr>
          <w:sz w:val="20"/>
          <w:szCs w:val="20"/>
        </w:rPr>
      </w:pPr>
      <w:r w:rsidRPr="00F80BDD">
        <w:rPr>
          <w:b/>
          <w:bCs/>
          <w:snapToGrid w:val="0"/>
          <w:sz w:val="20"/>
          <w:szCs w:val="20"/>
          <w:u w:val="single"/>
        </w:rPr>
        <w:t>A pályázat elbírálása</w:t>
      </w:r>
      <w:r w:rsidRPr="00F80BDD">
        <w:rPr>
          <w:b/>
          <w:bCs/>
          <w:snapToGrid w:val="0"/>
          <w:sz w:val="20"/>
          <w:szCs w:val="20"/>
        </w:rPr>
        <w:t>:</w:t>
      </w:r>
      <w:r w:rsidRPr="00F80BDD">
        <w:rPr>
          <w:sz w:val="20"/>
          <w:szCs w:val="20"/>
        </w:rPr>
        <w:tab/>
        <w:t>Az Ifjúsági és Sport Bizottság javaslata alapján a Képviselő-testület dönt 2022. április 28-i ülésén.</w:t>
      </w:r>
    </w:p>
    <w:p w14:paraId="61E3A2CD" w14:textId="77777777" w:rsidR="00DA575A" w:rsidRPr="00F80BDD" w:rsidRDefault="00DA575A" w:rsidP="00DA575A">
      <w:pPr>
        <w:jc w:val="both"/>
        <w:rPr>
          <w:sz w:val="20"/>
          <w:szCs w:val="20"/>
        </w:rPr>
      </w:pPr>
    </w:p>
    <w:p w14:paraId="74E97D78" w14:textId="77777777" w:rsidR="00DA575A" w:rsidRPr="00F80BDD" w:rsidRDefault="00DA575A" w:rsidP="00DA575A">
      <w:pPr>
        <w:spacing w:after="120"/>
        <w:jc w:val="both"/>
        <w:rPr>
          <w:sz w:val="20"/>
          <w:szCs w:val="20"/>
        </w:rPr>
      </w:pPr>
      <w:r w:rsidRPr="00F80BDD">
        <w:rPr>
          <w:b/>
          <w:sz w:val="20"/>
          <w:szCs w:val="20"/>
          <w:u w:val="single"/>
        </w:rPr>
        <w:t>A pályázatok anyagi fedezete:</w:t>
      </w:r>
      <w:r w:rsidRPr="00F80BDD">
        <w:rPr>
          <w:sz w:val="20"/>
          <w:szCs w:val="20"/>
        </w:rPr>
        <w:tab/>
        <w:t xml:space="preserve">Gyál Város Önkormányzata 2022. évi költségvetésének 5. mellékletének </w:t>
      </w:r>
      <w:proofErr w:type="spellStart"/>
      <w:r w:rsidRPr="00F80BDD">
        <w:rPr>
          <w:sz w:val="20"/>
          <w:szCs w:val="20"/>
        </w:rPr>
        <w:t>céltartaléka</w:t>
      </w:r>
      <w:proofErr w:type="spellEnd"/>
      <w:r w:rsidRPr="00F80BDD">
        <w:rPr>
          <w:sz w:val="20"/>
          <w:szCs w:val="20"/>
        </w:rPr>
        <w:t xml:space="preserve"> terhére „civil szervezetek támogatása” sorából sport célra 10.000 e. Ft áll rendelkezésre. </w:t>
      </w:r>
    </w:p>
    <w:p w14:paraId="3C7F4D1F" w14:textId="77777777" w:rsidR="00DA575A" w:rsidRPr="00F80BDD" w:rsidRDefault="00DA575A" w:rsidP="00DA575A">
      <w:pPr>
        <w:jc w:val="both"/>
        <w:rPr>
          <w:sz w:val="20"/>
          <w:szCs w:val="20"/>
        </w:rPr>
      </w:pPr>
      <w:r w:rsidRPr="00F80BDD">
        <w:rPr>
          <w:b/>
          <w:sz w:val="20"/>
          <w:szCs w:val="20"/>
        </w:rPr>
        <w:t>Határidő:</w:t>
      </w:r>
      <w:r w:rsidRPr="00F80BD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80BDD">
        <w:rPr>
          <w:sz w:val="20"/>
          <w:szCs w:val="20"/>
        </w:rPr>
        <w:t>2022. április 29.</w:t>
      </w:r>
    </w:p>
    <w:p w14:paraId="7ABE60B8" w14:textId="77777777" w:rsidR="00DA575A" w:rsidRPr="00F80BDD" w:rsidRDefault="00DA575A" w:rsidP="00DA575A">
      <w:pPr>
        <w:tabs>
          <w:tab w:val="left" w:pos="1080"/>
        </w:tabs>
        <w:jc w:val="both"/>
        <w:rPr>
          <w:sz w:val="20"/>
          <w:szCs w:val="20"/>
        </w:rPr>
      </w:pPr>
      <w:r w:rsidRPr="00F80BDD">
        <w:rPr>
          <w:b/>
          <w:sz w:val="20"/>
          <w:szCs w:val="20"/>
        </w:rPr>
        <w:t>Felelős:</w:t>
      </w:r>
      <w:r w:rsidRPr="00F80BD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0BDD">
        <w:rPr>
          <w:sz w:val="20"/>
          <w:szCs w:val="20"/>
        </w:rPr>
        <w:t>Polgármester</w:t>
      </w:r>
    </w:p>
    <w:p w14:paraId="74917777" w14:textId="77777777" w:rsidR="00DA575A" w:rsidRPr="00F80BDD" w:rsidRDefault="00DA575A" w:rsidP="00DA575A">
      <w:pPr>
        <w:rPr>
          <w:sz w:val="20"/>
          <w:szCs w:val="20"/>
        </w:rPr>
      </w:pPr>
      <w:r w:rsidRPr="00F80BDD">
        <w:rPr>
          <w:sz w:val="20"/>
          <w:szCs w:val="20"/>
        </w:rPr>
        <w:t>.</w:t>
      </w:r>
    </w:p>
    <w:p w14:paraId="0BA0FD8E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3A2BE4A9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0F00A73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3CDBC90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6C7B18A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5F2AAB7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498BEF12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185F4F0C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B683A1B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889E0E0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C84944B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539CD72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58B8434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145B870D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58AE21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1CE880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7105F66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A28B148" w14:textId="77777777" w:rsidR="00DA575A" w:rsidRDefault="00DA575A" w:rsidP="00DA575A"/>
    <w:p w14:paraId="06260036" w14:textId="77777777" w:rsidR="00DA575A" w:rsidRDefault="00DA575A" w:rsidP="00DA575A"/>
    <w:p w14:paraId="7AE2BE34" w14:textId="77777777" w:rsidR="00DA575A" w:rsidRDefault="00DA575A" w:rsidP="00DA575A"/>
    <w:p w14:paraId="67A7BFA2" w14:textId="77777777" w:rsidR="00DA575A" w:rsidRDefault="00DA575A" w:rsidP="00DA575A"/>
    <w:p w14:paraId="296F95AD" w14:textId="77777777" w:rsidR="00DA575A" w:rsidRDefault="00DA575A" w:rsidP="00DA575A"/>
    <w:p w14:paraId="38CDCFEF" w14:textId="77777777" w:rsidR="00DA575A" w:rsidRDefault="00DA575A" w:rsidP="00DA575A"/>
    <w:p w14:paraId="4AAEE59B" w14:textId="77777777" w:rsidR="00DA575A" w:rsidRDefault="00DA575A" w:rsidP="00DA575A"/>
    <w:p w14:paraId="32AB46B9" w14:textId="77777777" w:rsidR="00DA575A" w:rsidRDefault="00DA575A" w:rsidP="00DA575A"/>
    <w:p w14:paraId="6FC4F1C2" w14:textId="77777777" w:rsidR="00DA575A" w:rsidRDefault="00DA575A" w:rsidP="00DA575A"/>
    <w:p w14:paraId="717B9569" w14:textId="77777777" w:rsidR="00DA575A" w:rsidRDefault="00DA575A" w:rsidP="00DA575A"/>
    <w:p w14:paraId="2D1FD9C0" w14:textId="77777777" w:rsidR="00DA575A" w:rsidRDefault="00DA575A" w:rsidP="00DA575A"/>
    <w:p w14:paraId="39F1774A" w14:textId="77777777" w:rsidR="00DA575A" w:rsidRDefault="00DA575A" w:rsidP="00DA575A"/>
    <w:p w14:paraId="7F7A11DE" w14:textId="77777777" w:rsidR="00DA575A" w:rsidRDefault="00DA575A" w:rsidP="00DA575A"/>
    <w:p w14:paraId="090C7680" w14:textId="77777777" w:rsidR="00DA575A" w:rsidRDefault="00DA575A" w:rsidP="00DA575A"/>
    <w:p w14:paraId="3E2AC1ED" w14:textId="77777777" w:rsidR="00DA575A" w:rsidRDefault="00DA575A" w:rsidP="00DA575A"/>
    <w:p w14:paraId="095E6822" w14:textId="77777777" w:rsidR="00DA575A" w:rsidRDefault="00DA575A" w:rsidP="00DA575A"/>
    <w:p w14:paraId="05CD9B53" w14:textId="77777777" w:rsidR="00DA575A" w:rsidRDefault="00DA575A" w:rsidP="00DA575A"/>
    <w:p w14:paraId="3BCC70C1" w14:textId="77777777" w:rsidR="00DA575A" w:rsidRDefault="00DA575A" w:rsidP="00DA575A"/>
    <w:p w14:paraId="2D0E7F65" w14:textId="77777777" w:rsidR="00DA575A" w:rsidRDefault="00DA575A" w:rsidP="00DA575A"/>
    <w:p w14:paraId="203A1305" w14:textId="77777777" w:rsidR="00DA575A" w:rsidRDefault="00DA575A" w:rsidP="00DA575A"/>
    <w:p w14:paraId="6EF86BAC" w14:textId="77777777" w:rsidR="00DA575A" w:rsidRDefault="00DA575A" w:rsidP="00DA575A"/>
    <w:p w14:paraId="4B47A2EA" w14:textId="77777777" w:rsidR="00DA575A" w:rsidRDefault="00DA575A" w:rsidP="00DA575A"/>
    <w:p w14:paraId="1641C78C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49105D8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9A3450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D5E337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7A7C17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F7404B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96A5117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EB5C303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5E0713E5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0930ECF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4ABF424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C1D3DB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E95D09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CA3125C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044970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820476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8F1F43E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33AC0A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A5BDA57" w14:textId="77777777" w:rsidR="00DA575A" w:rsidRDefault="00DA575A" w:rsidP="00DA575A"/>
    <w:p w14:paraId="60D42C39" w14:textId="77777777" w:rsidR="00DA575A" w:rsidRPr="000A2291" w:rsidRDefault="00DA575A" w:rsidP="00DA575A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 xml:space="preserve">Gyál Város Önkormányzata Képviselő-testülete </w:t>
      </w:r>
      <w:r>
        <w:rPr>
          <w:rFonts w:ascii="Times New Roman" w:hAnsi="Times New Roman" w:cs="Times New Roman"/>
          <w:iCs/>
          <w:sz w:val="20"/>
          <w:szCs w:val="20"/>
        </w:rPr>
        <w:t xml:space="preserve">a Gyáli Települési Értéktár Bizottság 2021. II. félévi tevékenységéről szóló beszámolót </w:t>
      </w:r>
      <w:r w:rsidRPr="000A2291">
        <w:rPr>
          <w:rFonts w:ascii="Times New Roman" w:hAnsi="Times New Roman" w:cs="Times New Roman"/>
          <w:iCs/>
          <w:sz w:val="20"/>
          <w:szCs w:val="20"/>
        </w:rPr>
        <w:t>elfogadja.</w:t>
      </w:r>
    </w:p>
    <w:p w14:paraId="46B160C5" w14:textId="77777777" w:rsidR="00DA575A" w:rsidRDefault="00DA575A" w:rsidP="00DA575A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14:paraId="1DDA4C25" w14:textId="77777777" w:rsidR="00DA575A" w:rsidRPr="00195D13" w:rsidRDefault="00DA575A" w:rsidP="00DA575A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  <w:szCs w:val="20"/>
        </w:rPr>
      </w:pPr>
      <w:r w:rsidRPr="00195D13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azonnal</w:t>
      </w:r>
    </w:p>
    <w:p w14:paraId="5AA7F477" w14:textId="77777777" w:rsidR="00DA575A" w:rsidRPr="00195D13" w:rsidRDefault="00DA575A" w:rsidP="00DA575A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  <w:szCs w:val="20"/>
        </w:rPr>
      </w:pPr>
      <w:r w:rsidRPr="00195D13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polgármester </w:t>
      </w:r>
    </w:p>
    <w:p w14:paraId="785A6EF1" w14:textId="77777777" w:rsidR="00DA575A" w:rsidRDefault="00DA575A" w:rsidP="00DA575A"/>
    <w:p w14:paraId="405EFB1A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16D3EF7C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B97361F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3042771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169EE45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7E6AD33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278F5917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41599FD9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6560F2A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E909519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BB4CDEE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24CE1E1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A8233FA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5010E35A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EEC2E5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B7A4CF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C3A55F6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500CA7B" w14:textId="77777777" w:rsidR="00DA575A" w:rsidRDefault="00DA575A" w:rsidP="00DA575A"/>
    <w:p w14:paraId="6A64C44C" w14:textId="77777777" w:rsidR="00DA575A" w:rsidRDefault="00DA575A" w:rsidP="00DA575A"/>
    <w:p w14:paraId="36CB7BDD" w14:textId="77777777" w:rsidR="00DA575A" w:rsidRDefault="00DA575A" w:rsidP="00DA575A"/>
    <w:p w14:paraId="375BA879" w14:textId="77777777" w:rsidR="00DA575A" w:rsidRDefault="00DA575A" w:rsidP="00DA575A"/>
    <w:p w14:paraId="525B05F8" w14:textId="77777777" w:rsidR="00DA575A" w:rsidRDefault="00DA575A" w:rsidP="00DA575A"/>
    <w:p w14:paraId="0900D709" w14:textId="77777777" w:rsidR="00DA575A" w:rsidRDefault="00DA575A" w:rsidP="00DA575A"/>
    <w:p w14:paraId="004622E1" w14:textId="77777777" w:rsidR="00DA575A" w:rsidRDefault="00DA575A" w:rsidP="00DA575A"/>
    <w:p w14:paraId="1DB4C478" w14:textId="77777777" w:rsidR="00DA575A" w:rsidRDefault="00DA575A" w:rsidP="00DA575A"/>
    <w:p w14:paraId="3AE1E1F3" w14:textId="77777777" w:rsidR="00DA575A" w:rsidRDefault="00DA575A" w:rsidP="00DA575A"/>
    <w:p w14:paraId="06A5EB8A" w14:textId="77777777" w:rsidR="00DA575A" w:rsidRDefault="00DA575A" w:rsidP="00DA575A"/>
    <w:p w14:paraId="2649D2D1" w14:textId="77777777" w:rsidR="00DA575A" w:rsidRDefault="00DA575A" w:rsidP="00DA575A"/>
    <w:p w14:paraId="792972EA" w14:textId="77777777" w:rsidR="00DA575A" w:rsidRDefault="00DA575A" w:rsidP="00DA575A"/>
    <w:p w14:paraId="462A76CA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61BFFEB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35C0B9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82F57B1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B43FD04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4A4E4284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75AA768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D51860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914DB51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2E6DFF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7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 xml:space="preserve">tartózkodással az alábbi </w:t>
      </w:r>
      <w:r>
        <w:rPr>
          <w:sz w:val="20"/>
          <w:szCs w:val="20"/>
        </w:rPr>
        <w:t xml:space="preserve">név szerinti szavazással a következő </w:t>
      </w:r>
      <w:r w:rsidRPr="007067C1">
        <w:rPr>
          <w:sz w:val="20"/>
          <w:szCs w:val="20"/>
        </w:rPr>
        <w:t>határozatot hozta:</w:t>
      </w:r>
    </w:p>
    <w:p w14:paraId="303E92A0" w14:textId="77777777" w:rsidR="00DA575A" w:rsidRPr="00D576FA" w:rsidRDefault="00DA575A" w:rsidP="00DA575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B8BC66F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6C488702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35704D24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304C29D5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nem</w:t>
      </w:r>
    </w:p>
    <w:p w14:paraId="74ED9C5A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5A942FF1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02000526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55D2390D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7CE3950B" w14:textId="77777777" w:rsidR="00DA575A" w:rsidRPr="00D576FA" w:rsidRDefault="00DA575A" w:rsidP="00DA575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1D9B85D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8829AE1" w14:textId="77777777" w:rsidR="00DA575A" w:rsidRPr="00D576FA" w:rsidRDefault="00DA575A" w:rsidP="00DA575A">
      <w:pPr>
        <w:suppressAutoHyphens/>
        <w:ind w:left="1134" w:right="1134"/>
        <w:jc w:val="both"/>
        <w:rPr>
          <w:sz w:val="10"/>
          <w:szCs w:val="10"/>
        </w:rPr>
      </w:pPr>
    </w:p>
    <w:p w14:paraId="257C9470" w14:textId="77777777" w:rsidR="00DA575A" w:rsidRPr="004759E3" w:rsidRDefault="00DA575A" w:rsidP="00DA575A">
      <w:pPr>
        <w:suppressAutoHyphens/>
        <w:ind w:left="1134" w:right="1134"/>
        <w:jc w:val="both"/>
        <w:rPr>
          <w:sz w:val="20"/>
        </w:rPr>
      </w:pPr>
      <w:r w:rsidRPr="004759E3">
        <w:rPr>
          <w:sz w:val="20"/>
        </w:rPr>
        <w:t>Gyál Város Önkormányzatának Képviselő-testülete úgy dönt,</w:t>
      </w:r>
      <w:r>
        <w:rPr>
          <w:sz w:val="20"/>
        </w:rPr>
        <w:t xml:space="preserve"> hogy</w:t>
      </w:r>
      <w:r w:rsidRPr="004759E3">
        <w:rPr>
          <w:sz w:val="20"/>
        </w:rPr>
        <w:t>:</w:t>
      </w:r>
    </w:p>
    <w:p w14:paraId="37575957" w14:textId="77777777" w:rsidR="00DA575A" w:rsidRDefault="00DA575A" w:rsidP="00DA575A">
      <w:pPr>
        <w:pStyle w:val="Listaszerbekezds"/>
        <w:numPr>
          <w:ilvl w:val="0"/>
          <w:numId w:val="13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>
        <w:rPr>
          <w:sz w:val="20"/>
        </w:rPr>
        <w:t xml:space="preserve">érvénytelennek nyilvánítja a </w:t>
      </w:r>
      <w:r w:rsidRPr="00FA7153">
        <w:rPr>
          <w:sz w:val="20"/>
        </w:rPr>
        <w:t>„Gyál parképítés” tárgyú közbeszerzési eljárás</w:t>
      </w:r>
      <w:r>
        <w:rPr>
          <w:sz w:val="20"/>
        </w:rPr>
        <w:t xml:space="preserve">ban ajánlatot adó </w:t>
      </w:r>
      <w:proofErr w:type="spellStart"/>
      <w:r w:rsidRPr="00FA7153">
        <w:rPr>
          <w:sz w:val="20"/>
        </w:rPr>
        <w:t>Garden</w:t>
      </w:r>
      <w:proofErr w:type="spellEnd"/>
      <w:r w:rsidRPr="00FA7153">
        <w:rPr>
          <w:sz w:val="20"/>
        </w:rPr>
        <w:t xml:space="preserve"> Kertészeti és Erdészeti Szolgáltató Korlátolt Felelősségű Társaság</w:t>
      </w:r>
      <w:r>
        <w:rPr>
          <w:sz w:val="20"/>
        </w:rPr>
        <w:t xml:space="preserve"> ajánlatát, mivel ajánlatadó n</w:t>
      </w:r>
      <w:r w:rsidRPr="00FA7153">
        <w:rPr>
          <w:sz w:val="20"/>
        </w:rPr>
        <w:t>em tett végső ajánlatot, az első körös ajánlat már nem felel meg a tárgyalások eredményeként módosult közbeszerzési dokumentumoknak</w:t>
      </w:r>
      <w:r>
        <w:rPr>
          <w:sz w:val="20"/>
        </w:rPr>
        <w:t>;</w:t>
      </w:r>
    </w:p>
    <w:p w14:paraId="2D0B317A" w14:textId="77777777" w:rsidR="00DA575A" w:rsidRPr="00320F19" w:rsidRDefault="00DA575A" w:rsidP="00DA575A">
      <w:pPr>
        <w:pStyle w:val="Listaszerbekezds"/>
        <w:numPr>
          <w:ilvl w:val="0"/>
          <w:numId w:val="13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8E5629">
        <w:rPr>
          <w:sz w:val="20"/>
        </w:rPr>
        <w:t>elfogadja a „</w:t>
      </w:r>
      <w:r w:rsidRPr="00BB4DE1">
        <w:rPr>
          <w:sz w:val="20"/>
        </w:rPr>
        <w:t>Gyál parképítés</w:t>
      </w:r>
      <w:r w:rsidRPr="008E5629">
        <w:rPr>
          <w:sz w:val="20"/>
        </w:rPr>
        <w:t xml:space="preserve">” tárgyú közbeszerzési eljárás </w:t>
      </w:r>
      <w:r>
        <w:rPr>
          <w:sz w:val="20"/>
        </w:rPr>
        <w:t>1. részének</w:t>
      </w:r>
      <w:r w:rsidRPr="008E5629">
        <w:rPr>
          <w:sz w:val="20"/>
        </w:rPr>
        <w:t xml:space="preserve"> lezárására a </w:t>
      </w:r>
      <w:r w:rsidRPr="00500617">
        <w:rPr>
          <w:sz w:val="20"/>
        </w:rPr>
        <w:t>szakvélemény</w:t>
      </w:r>
      <w:r w:rsidRPr="008E5629">
        <w:rPr>
          <w:sz w:val="20"/>
        </w:rPr>
        <w:t xml:space="preserve"> és döntési javaslatb</w:t>
      </w:r>
      <w:r>
        <w:rPr>
          <w:sz w:val="20"/>
        </w:rPr>
        <w:t xml:space="preserve">an szereplőket, és az alapján </w:t>
      </w:r>
      <w:proofErr w:type="spellStart"/>
      <w:r w:rsidRPr="00FA7153">
        <w:rPr>
          <w:sz w:val="20"/>
        </w:rPr>
        <w:t>Everling</w:t>
      </w:r>
      <w:proofErr w:type="spellEnd"/>
      <w:r w:rsidRPr="00FA7153">
        <w:rPr>
          <w:sz w:val="20"/>
        </w:rPr>
        <w:t xml:space="preserve"> Építő, Termelő és Szolgáltató Korlátolt Felelősségű Társaság </w:t>
      </w:r>
      <w:r w:rsidRPr="00320F19">
        <w:rPr>
          <w:sz w:val="20"/>
        </w:rPr>
        <w:t xml:space="preserve">ajánlattevőt hirdeti ki nyertesnek, és szerződést kíván kötni vele az ajánlatában szereplő, tartalékkerettel növelt nettó </w:t>
      </w:r>
      <w:r w:rsidRPr="00FA7153">
        <w:rPr>
          <w:sz w:val="20"/>
        </w:rPr>
        <w:t>355</w:t>
      </w:r>
      <w:r>
        <w:rPr>
          <w:sz w:val="20"/>
        </w:rPr>
        <w:t> </w:t>
      </w:r>
      <w:r w:rsidRPr="00FA7153">
        <w:rPr>
          <w:sz w:val="20"/>
        </w:rPr>
        <w:t>163</w:t>
      </w:r>
      <w:r>
        <w:rPr>
          <w:sz w:val="20"/>
        </w:rPr>
        <w:t> </w:t>
      </w:r>
      <w:r w:rsidRPr="00FA7153">
        <w:rPr>
          <w:sz w:val="20"/>
        </w:rPr>
        <w:t>338</w:t>
      </w:r>
      <w:r w:rsidRPr="00320F19">
        <w:rPr>
          <w:rFonts w:eastAsia="DejaVuSerif"/>
          <w:sz w:val="20"/>
          <w:szCs w:val="20"/>
        </w:rPr>
        <w:t>,- F</w:t>
      </w:r>
      <w:r w:rsidRPr="00320F19">
        <w:rPr>
          <w:sz w:val="20"/>
        </w:rPr>
        <w:t>t + ÁFA összegért</w:t>
      </w:r>
      <w:r>
        <w:rPr>
          <w:sz w:val="20"/>
        </w:rPr>
        <w:t>;</w:t>
      </w:r>
    </w:p>
    <w:p w14:paraId="2175EB1E" w14:textId="77777777" w:rsidR="00DA575A" w:rsidRPr="00BC5EDF" w:rsidRDefault="00DA575A" w:rsidP="00DA575A">
      <w:pPr>
        <w:pStyle w:val="Listaszerbekezds"/>
        <w:numPr>
          <w:ilvl w:val="0"/>
          <w:numId w:val="13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320F19">
        <w:rPr>
          <w:sz w:val="20"/>
        </w:rPr>
        <w:t xml:space="preserve">elfogadja a „Gyál parképítés” tárgyú közbeszerzési eljárás 2. részének lezárására a szakvélemény és döntési javaslatban szereplőket, és az alapján </w:t>
      </w:r>
      <w:r w:rsidRPr="00FA7153">
        <w:rPr>
          <w:sz w:val="20"/>
        </w:rPr>
        <w:t xml:space="preserve">ZÖFE Zöldterület-fenntartó és Fejlesztő Korlátolt Felelősségű Társaság </w:t>
      </w:r>
      <w:r w:rsidRPr="00320F19">
        <w:rPr>
          <w:sz w:val="20"/>
        </w:rPr>
        <w:t xml:space="preserve">ajánlattevőt hirdeti ki nyertesnek, és szerződést kíván kötni vele az ajánlatában szereplő, tartalékkerettel növelt nettó </w:t>
      </w:r>
      <w:r w:rsidRPr="00FA7153">
        <w:rPr>
          <w:sz w:val="20"/>
        </w:rPr>
        <w:t>682</w:t>
      </w:r>
      <w:r>
        <w:rPr>
          <w:sz w:val="20"/>
        </w:rPr>
        <w:t> </w:t>
      </w:r>
      <w:r w:rsidRPr="00FA7153">
        <w:rPr>
          <w:sz w:val="20"/>
        </w:rPr>
        <w:t>073</w:t>
      </w:r>
      <w:r>
        <w:rPr>
          <w:sz w:val="20"/>
        </w:rPr>
        <w:t> </w:t>
      </w:r>
      <w:r w:rsidRPr="00FA7153">
        <w:rPr>
          <w:sz w:val="20"/>
        </w:rPr>
        <w:t>820</w:t>
      </w:r>
      <w:r w:rsidRPr="00320F19">
        <w:rPr>
          <w:rFonts w:eastAsia="DejaVuSerif"/>
          <w:sz w:val="20"/>
          <w:szCs w:val="20"/>
        </w:rPr>
        <w:t>,-</w:t>
      </w:r>
      <w:r>
        <w:rPr>
          <w:rFonts w:eastAsia="DejaVuSerif"/>
          <w:sz w:val="20"/>
          <w:szCs w:val="20"/>
        </w:rPr>
        <w:t xml:space="preserve"> </w:t>
      </w:r>
      <w:r w:rsidRPr="008E5629">
        <w:rPr>
          <w:sz w:val="20"/>
        </w:rPr>
        <w:t>Ft + ÁFA összegért</w:t>
      </w:r>
      <w:r>
        <w:rPr>
          <w:sz w:val="20"/>
        </w:rPr>
        <w:t>;</w:t>
      </w:r>
    </w:p>
    <w:p w14:paraId="43C9908D" w14:textId="77777777" w:rsidR="00DA575A" w:rsidRPr="008E5629" w:rsidRDefault="00DA575A" w:rsidP="00DA575A">
      <w:pPr>
        <w:pStyle w:val="Listaszerbekezds"/>
        <w:numPr>
          <w:ilvl w:val="0"/>
          <w:numId w:val="13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8E5629">
        <w:rPr>
          <w:sz w:val="20"/>
        </w:rPr>
        <w:t xml:space="preserve">a fentiekhez szükséges fedezetet a </w:t>
      </w:r>
      <w:r>
        <w:rPr>
          <w:sz w:val="20"/>
        </w:rPr>
        <w:t>2022</w:t>
      </w:r>
      <w:r w:rsidRPr="008E5629">
        <w:rPr>
          <w:sz w:val="20"/>
        </w:rPr>
        <w:t>. évi költségvetés</w:t>
      </w:r>
      <w:r>
        <w:rPr>
          <w:sz w:val="20"/>
        </w:rPr>
        <w:t>ének 6. mellékletének Parképítések</w:t>
      </w:r>
      <w:r w:rsidRPr="008E5629">
        <w:rPr>
          <w:sz w:val="20"/>
        </w:rPr>
        <w:t xml:space="preserve"> során </w:t>
      </w:r>
      <w:r>
        <w:rPr>
          <w:sz w:val="20"/>
        </w:rPr>
        <w:t>szereplő</w:t>
      </w:r>
      <w:r w:rsidRPr="008E5629">
        <w:rPr>
          <w:sz w:val="20"/>
        </w:rPr>
        <w:t xml:space="preserve"> összeg terhére biztosítja</w:t>
      </w:r>
      <w:r>
        <w:rPr>
          <w:sz w:val="20"/>
        </w:rPr>
        <w:t>;</w:t>
      </w:r>
    </w:p>
    <w:p w14:paraId="26BB42F9" w14:textId="77777777" w:rsidR="00DA575A" w:rsidRPr="008E5629" w:rsidRDefault="00DA575A" w:rsidP="00DA575A">
      <w:pPr>
        <w:pStyle w:val="Listaszerbekezds"/>
        <w:numPr>
          <w:ilvl w:val="0"/>
          <w:numId w:val="13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8E5629">
        <w:rPr>
          <w:sz w:val="20"/>
        </w:rPr>
        <w:t>a munkák elvégzését és a projekt lezárását követően az érintett területek üzemeltetéséért a Gyál Városfejlesztési és Városüzemeltetési Nonprofit Kft. a felelős</w:t>
      </w:r>
      <w:r>
        <w:rPr>
          <w:sz w:val="20"/>
        </w:rPr>
        <w:t>;</w:t>
      </w:r>
    </w:p>
    <w:p w14:paraId="79050473" w14:textId="77777777" w:rsidR="00DA575A" w:rsidRPr="00261B26" w:rsidRDefault="00DA575A" w:rsidP="00DA575A">
      <w:pPr>
        <w:pStyle w:val="Listaszerbekezds"/>
        <w:numPr>
          <w:ilvl w:val="0"/>
          <w:numId w:val="13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261B26">
        <w:rPr>
          <w:sz w:val="20"/>
        </w:rPr>
        <w:t>felhatalmazza a közbeszerzési munkacsoportot a szükséges további intézkedések megtételére.</w:t>
      </w:r>
    </w:p>
    <w:p w14:paraId="5088A03E" w14:textId="77777777" w:rsidR="00DA575A" w:rsidRPr="00D576FA" w:rsidRDefault="00DA575A" w:rsidP="00DA575A">
      <w:pPr>
        <w:suppressAutoHyphens/>
        <w:ind w:left="1134" w:right="1134"/>
        <w:jc w:val="both"/>
        <w:rPr>
          <w:sz w:val="10"/>
          <w:szCs w:val="10"/>
        </w:rPr>
      </w:pPr>
    </w:p>
    <w:p w14:paraId="24785D17" w14:textId="77777777" w:rsidR="00DA575A" w:rsidRPr="004759E3" w:rsidRDefault="00DA575A" w:rsidP="00DA575A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Határidő:</w:t>
      </w:r>
      <w:r w:rsidRPr="004759E3">
        <w:rPr>
          <w:sz w:val="20"/>
        </w:rPr>
        <w:tab/>
      </w:r>
      <w:r>
        <w:rPr>
          <w:sz w:val="20"/>
        </w:rPr>
        <w:t xml:space="preserve">a szerződéskötésre </w:t>
      </w:r>
      <w:r w:rsidRPr="004759E3">
        <w:rPr>
          <w:sz w:val="20"/>
        </w:rPr>
        <w:t>20</w:t>
      </w:r>
      <w:r>
        <w:rPr>
          <w:sz w:val="20"/>
        </w:rPr>
        <w:t>22</w:t>
      </w:r>
      <w:r w:rsidRPr="00311E42">
        <w:rPr>
          <w:sz w:val="20"/>
        </w:rPr>
        <w:t xml:space="preserve">. </w:t>
      </w:r>
      <w:r>
        <w:rPr>
          <w:sz w:val="20"/>
        </w:rPr>
        <w:t>március 30.</w:t>
      </w:r>
    </w:p>
    <w:p w14:paraId="38980AC8" w14:textId="77777777" w:rsidR="00DA575A" w:rsidRPr="004759E3" w:rsidRDefault="00DA575A" w:rsidP="00DA575A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Felelős:</w:t>
      </w:r>
      <w:r w:rsidRPr="004759E3">
        <w:rPr>
          <w:sz w:val="20"/>
        </w:rPr>
        <w:tab/>
        <w:t>Munkacsoport</w:t>
      </w:r>
    </w:p>
    <w:p w14:paraId="3BE262D0" w14:textId="77777777" w:rsidR="00DA575A" w:rsidRPr="00D576FA" w:rsidRDefault="00DA575A" w:rsidP="00DA575A">
      <w:pPr>
        <w:ind w:left="1134" w:right="1134"/>
        <w:jc w:val="both"/>
        <w:rPr>
          <w:sz w:val="10"/>
          <w:szCs w:val="10"/>
        </w:rPr>
      </w:pPr>
    </w:p>
    <w:p w14:paraId="76F59C54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477B2964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AEFCA4D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3C30D82B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38E1CE8D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BDC466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0245A58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DAA9AEA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7505DEA4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3B3F66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FC15C7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5DC5886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13CCF5D" w14:textId="77777777" w:rsidR="00DA575A" w:rsidRDefault="00DA575A" w:rsidP="00DA575A"/>
    <w:p w14:paraId="74EC15F2" w14:textId="77777777" w:rsidR="00DA575A" w:rsidRDefault="00DA575A" w:rsidP="00DA575A"/>
    <w:p w14:paraId="2012EC16" w14:textId="77777777" w:rsidR="00DA575A" w:rsidRDefault="00DA575A" w:rsidP="00DA575A"/>
    <w:p w14:paraId="10F7D58C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EC80F4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FE480B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1EAB81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A66814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EF3968A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1E30CB6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2E6BA77E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3054C89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5613B7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A3F1557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229DD8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7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 xml:space="preserve">tartózkodással az alábbi </w:t>
      </w:r>
      <w:r>
        <w:rPr>
          <w:sz w:val="20"/>
          <w:szCs w:val="20"/>
        </w:rPr>
        <w:t xml:space="preserve">név szerinti szavazással a következő </w:t>
      </w:r>
      <w:r w:rsidRPr="007067C1">
        <w:rPr>
          <w:sz w:val="20"/>
          <w:szCs w:val="20"/>
        </w:rPr>
        <w:t>határozatot hozta:</w:t>
      </w:r>
    </w:p>
    <w:p w14:paraId="680E4F3E" w14:textId="77777777" w:rsidR="00DA575A" w:rsidRPr="00D576FA" w:rsidRDefault="00DA575A" w:rsidP="00DA575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802ED52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73571690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6F097FDB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5A7AE3FA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nem</w:t>
      </w:r>
    </w:p>
    <w:p w14:paraId="3788CB8E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15F5E958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160597E2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6FA07471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79A00DDB" w14:textId="77777777" w:rsidR="00DA575A" w:rsidRDefault="00DA575A" w:rsidP="00DA575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</w:p>
    <w:p w14:paraId="0C407FAD" w14:textId="77777777" w:rsidR="00DA575A" w:rsidRPr="00D576FA" w:rsidRDefault="00DA575A" w:rsidP="00DA575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16EBFBB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0BE1F08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08B9554B" w14:textId="77777777" w:rsidR="00DA575A" w:rsidRDefault="00DA575A" w:rsidP="00DA575A">
      <w:pPr>
        <w:suppressAutoHyphens/>
        <w:ind w:left="1134" w:right="1134"/>
        <w:jc w:val="both"/>
        <w:rPr>
          <w:sz w:val="20"/>
        </w:rPr>
      </w:pPr>
      <w:r w:rsidRPr="004759E3">
        <w:rPr>
          <w:sz w:val="20"/>
        </w:rPr>
        <w:t>Gyál Város Önkormányzatának Képviselő-testülete úgy dönt,</w:t>
      </w:r>
      <w:r>
        <w:rPr>
          <w:sz w:val="20"/>
        </w:rPr>
        <w:t xml:space="preserve"> hogy</w:t>
      </w:r>
      <w:r w:rsidRPr="004759E3">
        <w:rPr>
          <w:sz w:val="20"/>
        </w:rPr>
        <w:t>:</w:t>
      </w:r>
    </w:p>
    <w:p w14:paraId="4909DA7D" w14:textId="77777777" w:rsidR="00DA575A" w:rsidRPr="004759E3" w:rsidRDefault="00DA575A" w:rsidP="00DA575A">
      <w:pPr>
        <w:suppressAutoHyphens/>
        <w:ind w:left="1134" w:right="1134"/>
        <w:jc w:val="both"/>
        <w:rPr>
          <w:sz w:val="20"/>
        </w:rPr>
      </w:pPr>
    </w:p>
    <w:p w14:paraId="1A0FC8C0" w14:textId="77777777" w:rsidR="00DA575A" w:rsidRDefault="00DA575A" w:rsidP="00DA575A">
      <w:pPr>
        <w:pStyle w:val="Listaszerbekezds"/>
        <w:numPr>
          <w:ilvl w:val="0"/>
          <w:numId w:val="14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8E5629">
        <w:rPr>
          <w:sz w:val="20"/>
        </w:rPr>
        <w:t>elfogadja a „</w:t>
      </w:r>
      <w:r w:rsidRPr="00F505AE">
        <w:rPr>
          <w:sz w:val="20"/>
        </w:rPr>
        <w:t>Gyál, idős otthon tervezés</w:t>
      </w:r>
      <w:r w:rsidRPr="008E5629">
        <w:rPr>
          <w:sz w:val="20"/>
        </w:rPr>
        <w:t xml:space="preserve">” tárgyú közbeszerzési eljárás lezárására a </w:t>
      </w:r>
      <w:r w:rsidRPr="00500617">
        <w:rPr>
          <w:sz w:val="20"/>
        </w:rPr>
        <w:t>szakvélemény</w:t>
      </w:r>
      <w:r w:rsidRPr="008E5629">
        <w:rPr>
          <w:sz w:val="20"/>
        </w:rPr>
        <w:t xml:space="preserve"> és döntési javaslatb</w:t>
      </w:r>
      <w:r>
        <w:rPr>
          <w:sz w:val="20"/>
        </w:rPr>
        <w:t xml:space="preserve">an szereplőket, és az alapján az </w:t>
      </w:r>
      <w:r w:rsidRPr="00131881">
        <w:rPr>
          <w:sz w:val="20"/>
        </w:rPr>
        <w:t>EKHO ÉPÍTÉSZ MŰTEREM Kft.</w:t>
      </w:r>
      <w:r>
        <w:rPr>
          <w:sz w:val="20"/>
        </w:rPr>
        <w:t xml:space="preserve"> </w:t>
      </w:r>
      <w:r w:rsidRPr="00320F19">
        <w:rPr>
          <w:sz w:val="20"/>
        </w:rPr>
        <w:t xml:space="preserve">ajánlattevőt hirdeti ki nyertesnek, és szerződést kíván kötni vele az </w:t>
      </w:r>
      <w:r w:rsidRPr="00F505AE">
        <w:rPr>
          <w:sz w:val="20"/>
        </w:rPr>
        <w:t>ajánlatában</w:t>
      </w:r>
      <w:r w:rsidRPr="00320F19">
        <w:rPr>
          <w:sz w:val="20"/>
        </w:rPr>
        <w:t xml:space="preserve"> szereplő nettó </w:t>
      </w:r>
      <w:r>
        <w:rPr>
          <w:sz w:val="20"/>
        </w:rPr>
        <w:t>90 600 000</w:t>
      </w:r>
      <w:r w:rsidRPr="00320F19">
        <w:rPr>
          <w:rFonts w:eastAsia="DejaVuSerif"/>
          <w:sz w:val="20"/>
          <w:szCs w:val="20"/>
        </w:rPr>
        <w:t>, - F</w:t>
      </w:r>
      <w:r w:rsidRPr="00320F19">
        <w:rPr>
          <w:sz w:val="20"/>
        </w:rPr>
        <w:t>t + Á</w:t>
      </w:r>
      <w:r>
        <w:rPr>
          <w:sz w:val="20"/>
        </w:rPr>
        <w:t>fa</w:t>
      </w:r>
      <w:r w:rsidRPr="00320F19">
        <w:rPr>
          <w:sz w:val="20"/>
        </w:rPr>
        <w:t xml:space="preserve"> összegért</w:t>
      </w:r>
      <w:r>
        <w:rPr>
          <w:sz w:val="20"/>
        </w:rPr>
        <w:t>;</w:t>
      </w:r>
    </w:p>
    <w:p w14:paraId="6A953155" w14:textId="77777777" w:rsidR="00DA575A" w:rsidRPr="00F44D40" w:rsidRDefault="00DA575A" w:rsidP="00DA575A">
      <w:pPr>
        <w:pStyle w:val="Listaszerbekezds"/>
        <w:numPr>
          <w:ilvl w:val="0"/>
          <w:numId w:val="14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F44D40">
        <w:rPr>
          <w:sz w:val="20"/>
        </w:rPr>
        <w:t>a fentiekhez szükséges fedezetet a 2022. évi költségvetése 6. mellékletében Idősek Otthona tanulmány, engedélyezési-, kiviteli terv során szereplő összeg terhére biztosítja.</w:t>
      </w:r>
    </w:p>
    <w:p w14:paraId="789283EF" w14:textId="77777777" w:rsidR="00DA575A" w:rsidRPr="00261B26" w:rsidRDefault="00DA575A" w:rsidP="00DA575A">
      <w:pPr>
        <w:pStyle w:val="Listaszerbekezds"/>
        <w:numPr>
          <w:ilvl w:val="0"/>
          <w:numId w:val="14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261B26">
        <w:rPr>
          <w:sz w:val="20"/>
        </w:rPr>
        <w:t>felhatalmazza a közbeszerzési munkacsoportot a szükséges további intézkedések megtételére.</w:t>
      </w:r>
    </w:p>
    <w:p w14:paraId="27DC63E8" w14:textId="77777777" w:rsidR="00DA575A" w:rsidRPr="004759E3" w:rsidRDefault="00DA575A" w:rsidP="00DA575A">
      <w:pPr>
        <w:suppressAutoHyphens/>
        <w:ind w:left="1134" w:right="1134"/>
        <w:jc w:val="both"/>
        <w:rPr>
          <w:sz w:val="20"/>
        </w:rPr>
      </w:pPr>
    </w:p>
    <w:p w14:paraId="4CF18D54" w14:textId="77777777" w:rsidR="00DA575A" w:rsidRPr="004759E3" w:rsidRDefault="00DA575A" w:rsidP="00DA575A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Határidő:</w:t>
      </w:r>
      <w:r w:rsidRPr="004759E3">
        <w:rPr>
          <w:sz w:val="20"/>
        </w:rPr>
        <w:tab/>
      </w:r>
      <w:r>
        <w:rPr>
          <w:sz w:val="20"/>
        </w:rPr>
        <w:t xml:space="preserve">a szerződéskötésre </w:t>
      </w:r>
      <w:r w:rsidRPr="004759E3">
        <w:rPr>
          <w:sz w:val="20"/>
        </w:rPr>
        <w:t>20</w:t>
      </w:r>
      <w:r>
        <w:rPr>
          <w:sz w:val="20"/>
        </w:rPr>
        <w:t>22</w:t>
      </w:r>
      <w:r w:rsidRPr="00311E42">
        <w:rPr>
          <w:sz w:val="20"/>
        </w:rPr>
        <w:t xml:space="preserve">. </w:t>
      </w:r>
      <w:r>
        <w:rPr>
          <w:sz w:val="20"/>
        </w:rPr>
        <w:t>március 30.</w:t>
      </w:r>
    </w:p>
    <w:p w14:paraId="69C7A562" w14:textId="77777777" w:rsidR="00DA575A" w:rsidRPr="004759E3" w:rsidRDefault="00DA575A" w:rsidP="00DA575A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Felelős:</w:t>
      </w:r>
      <w:r w:rsidRPr="004759E3">
        <w:rPr>
          <w:sz w:val="20"/>
        </w:rPr>
        <w:tab/>
        <w:t>Munkacsoport</w:t>
      </w:r>
    </w:p>
    <w:p w14:paraId="2B208096" w14:textId="77777777" w:rsidR="00DA575A" w:rsidRPr="00D576FA" w:rsidRDefault="00DA575A" w:rsidP="00DA575A">
      <w:pPr>
        <w:suppressAutoHyphens/>
        <w:ind w:left="1134" w:right="1134"/>
        <w:jc w:val="both"/>
        <w:rPr>
          <w:sz w:val="10"/>
          <w:szCs w:val="10"/>
        </w:rPr>
      </w:pPr>
    </w:p>
    <w:p w14:paraId="18F1C81F" w14:textId="77777777" w:rsidR="00DA575A" w:rsidRPr="00D576FA" w:rsidRDefault="00DA575A" w:rsidP="00DA575A">
      <w:pPr>
        <w:ind w:left="1134" w:right="1134"/>
        <w:jc w:val="both"/>
        <w:rPr>
          <w:sz w:val="10"/>
          <w:szCs w:val="10"/>
        </w:rPr>
      </w:pPr>
    </w:p>
    <w:p w14:paraId="0E9707A2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530C986F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540B836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EE7B9F2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AD559F2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45E87B5F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02D1B8EB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2AFB4D6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9B948B0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4267BB5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3647438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4FCB5B4A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7A02A5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C448D6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B2B0BDD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>Jegyzőkönyvvezető</w:t>
      </w:r>
    </w:p>
    <w:p w14:paraId="7D72FA1E" w14:textId="77777777" w:rsidR="00DA575A" w:rsidRDefault="00DA575A" w:rsidP="00DA575A"/>
    <w:p w14:paraId="3EF25320" w14:textId="77777777" w:rsidR="00DA575A" w:rsidRDefault="00DA575A" w:rsidP="00DA575A"/>
    <w:p w14:paraId="716BC0C6" w14:textId="77777777" w:rsidR="00DA575A" w:rsidRDefault="00DA575A" w:rsidP="00DA575A"/>
    <w:p w14:paraId="4DCF5714" w14:textId="77777777" w:rsidR="00DA575A" w:rsidRDefault="00DA575A" w:rsidP="00DA575A"/>
    <w:p w14:paraId="264C6A84" w14:textId="77777777" w:rsidR="00DA575A" w:rsidRDefault="00DA575A" w:rsidP="00DA575A"/>
    <w:p w14:paraId="5C9F1208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D83B311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797E2D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EA4682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9FD1FB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473B43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EB95234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6937F10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737E717C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4D498BB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F43358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62A903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FA9D40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D6F6CD5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AECCEC" w14:textId="77777777" w:rsidR="00DA575A" w:rsidRPr="00F44D40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 xml:space="preserve">tartózkodással </w:t>
      </w:r>
      <w:r w:rsidRPr="00F44D40">
        <w:rPr>
          <w:sz w:val="20"/>
          <w:szCs w:val="20"/>
        </w:rPr>
        <w:t>az alábbi név szerinti szavazással a következő határozatot hozta:</w:t>
      </w:r>
    </w:p>
    <w:p w14:paraId="7AF82D48" w14:textId="77777777" w:rsidR="00DA575A" w:rsidRPr="00F44D40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EE222A" w14:textId="77777777" w:rsidR="00DA575A" w:rsidRPr="00F44D40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4D40">
        <w:rPr>
          <w:sz w:val="20"/>
          <w:szCs w:val="20"/>
        </w:rPr>
        <w:t xml:space="preserve">Pápai Mihály </w:t>
      </w: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4D40">
        <w:rPr>
          <w:sz w:val="20"/>
          <w:szCs w:val="20"/>
        </w:rPr>
        <w:t>igen</w:t>
      </w:r>
    </w:p>
    <w:p w14:paraId="53A1543D" w14:textId="77777777" w:rsidR="00DA575A" w:rsidRPr="00F44D40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4D40">
        <w:rPr>
          <w:sz w:val="20"/>
          <w:szCs w:val="20"/>
        </w:rPr>
        <w:t>Nagy József Elek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4D40">
        <w:rPr>
          <w:sz w:val="20"/>
          <w:szCs w:val="20"/>
        </w:rPr>
        <w:tab/>
        <w:t>igen</w:t>
      </w:r>
    </w:p>
    <w:p w14:paraId="6F297DBA" w14:textId="77777777" w:rsidR="00DA575A" w:rsidRPr="00F44D40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4D40">
        <w:rPr>
          <w:sz w:val="20"/>
          <w:szCs w:val="20"/>
        </w:rPr>
        <w:t>Erős József</w:t>
      </w: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4D40">
        <w:rPr>
          <w:sz w:val="20"/>
          <w:szCs w:val="20"/>
        </w:rPr>
        <w:t>igen</w:t>
      </w:r>
    </w:p>
    <w:p w14:paraId="25C9330C" w14:textId="77777777" w:rsidR="00DA575A" w:rsidRPr="00F44D40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44D40">
        <w:rPr>
          <w:sz w:val="20"/>
          <w:szCs w:val="20"/>
        </w:rPr>
        <w:t>Hegymegi</w:t>
      </w:r>
      <w:proofErr w:type="spellEnd"/>
      <w:r w:rsidRPr="00F44D40">
        <w:rPr>
          <w:sz w:val="20"/>
          <w:szCs w:val="20"/>
        </w:rPr>
        <w:t xml:space="preserve"> István</w:t>
      </w: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32B80B2F" w14:textId="77777777" w:rsidR="00DA575A" w:rsidRPr="00F44D40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4D40">
        <w:rPr>
          <w:sz w:val="20"/>
          <w:szCs w:val="20"/>
        </w:rPr>
        <w:t>Lendvay-Kiss Anita</w:t>
      </w: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4D40">
        <w:rPr>
          <w:sz w:val="20"/>
          <w:szCs w:val="20"/>
        </w:rPr>
        <w:t>igen</w:t>
      </w:r>
    </w:p>
    <w:p w14:paraId="5991C9E9" w14:textId="77777777" w:rsidR="00DA575A" w:rsidRPr="00F44D40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44D40">
        <w:rPr>
          <w:sz w:val="20"/>
          <w:szCs w:val="20"/>
        </w:rPr>
        <w:t>Marjainé</w:t>
      </w:r>
      <w:proofErr w:type="spellEnd"/>
      <w:r w:rsidRPr="00F44D40">
        <w:rPr>
          <w:sz w:val="20"/>
          <w:szCs w:val="20"/>
        </w:rPr>
        <w:t xml:space="preserve"> Dr. </w:t>
      </w:r>
      <w:proofErr w:type="spellStart"/>
      <w:r w:rsidRPr="00F44D40">
        <w:rPr>
          <w:sz w:val="20"/>
          <w:szCs w:val="20"/>
        </w:rPr>
        <w:t>Szerényi</w:t>
      </w:r>
      <w:proofErr w:type="spellEnd"/>
      <w:r w:rsidRPr="00F44D40">
        <w:rPr>
          <w:sz w:val="20"/>
          <w:szCs w:val="20"/>
        </w:rPr>
        <w:t xml:space="preserve"> Zsuzsanna</w:t>
      </w:r>
      <w:r w:rsidRPr="00F44D40">
        <w:rPr>
          <w:sz w:val="20"/>
          <w:szCs w:val="20"/>
        </w:rPr>
        <w:tab/>
        <w:t>igen</w:t>
      </w:r>
    </w:p>
    <w:p w14:paraId="48FBE68E" w14:textId="77777777" w:rsidR="00DA575A" w:rsidRPr="00F44D40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4D40">
        <w:rPr>
          <w:sz w:val="20"/>
          <w:szCs w:val="20"/>
        </w:rPr>
        <w:t>Nagy Gyöngyi</w:t>
      </w: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4D40">
        <w:rPr>
          <w:sz w:val="20"/>
          <w:szCs w:val="20"/>
        </w:rPr>
        <w:t>igen</w:t>
      </w:r>
    </w:p>
    <w:p w14:paraId="02C8B98B" w14:textId="77777777" w:rsidR="00DA575A" w:rsidRPr="00F44D40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44D40">
        <w:rPr>
          <w:sz w:val="20"/>
          <w:szCs w:val="20"/>
        </w:rPr>
        <w:t>Vinnai</w:t>
      </w:r>
      <w:proofErr w:type="spellEnd"/>
      <w:r w:rsidRPr="00F44D40">
        <w:rPr>
          <w:sz w:val="20"/>
          <w:szCs w:val="20"/>
        </w:rPr>
        <w:t xml:space="preserve"> Tibor</w:t>
      </w:r>
      <w:r w:rsidRPr="00F44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4D40">
        <w:rPr>
          <w:sz w:val="20"/>
          <w:szCs w:val="20"/>
        </w:rPr>
        <w:t>igen</w:t>
      </w:r>
    </w:p>
    <w:p w14:paraId="6982C8CF" w14:textId="77777777" w:rsidR="00DA575A" w:rsidRPr="00F44D40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5E99B2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3B331C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3246CCD" w14:textId="77777777" w:rsidR="00DA575A" w:rsidRDefault="00DA575A" w:rsidP="00DA575A">
      <w:pPr>
        <w:ind w:left="1134" w:right="1134"/>
        <w:jc w:val="both"/>
      </w:pPr>
    </w:p>
    <w:p w14:paraId="276EADB8" w14:textId="77777777" w:rsidR="00DA575A" w:rsidRDefault="00DA575A" w:rsidP="00DA575A">
      <w:pPr>
        <w:suppressAutoHyphens/>
        <w:ind w:left="1134" w:right="1134"/>
        <w:jc w:val="both"/>
        <w:rPr>
          <w:sz w:val="20"/>
        </w:rPr>
      </w:pPr>
      <w:r w:rsidRPr="00F056B5">
        <w:rPr>
          <w:sz w:val="20"/>
        </w:rPr>
        <w:t>Gyál Város Önkormányzatának Képviselő</w:t>
      </w:r>
      <w:r>
        <w:rPr>
          <w:sz w:val="20"/>
        </w:rPr>
        <w:t>-t</w:t>
      </w:r>
      <w:r w:rsidRPr="00F056B5">
        <w:rPr>
          <w:sz w:val="20"/>
        </w:rPr>
        <w:t>estülete úgy dönt, hogy:</w:t>
      </w:r>
    </w:p>
    <w:p w14:paraId="5C0B3CFE" w14:textId="77777777" w:rsidR="00DA575A" w:rsidRPr="00F056B5" w:rsidRDefault="00DA575A" w:rsidP="00DA575A">
      <w:pPr>
        <w:suppressAutoHyphens/>
        <w:ind w:left="1134" w:right="1134"/>
        <w:jc w:val="both"/>
        <w:rPr>
          <w:sz w:val="20"/>
        </w:rPr>
      </w:pPr>
    </w:p>
    <w:p w14:paraId="362FC240" w14:textId="77777777" w:rsidR="00DA575A" w:rsidRPr="00F056B5" w:rsidRDefault="00DA575A" w:rsidP="00DA575A">
      <w:pPr>
        <w:pStyle w:val="Listaszerbekezds"/>
        <w:numPr>
          <w:ilvl w:val="0"/>
          <w:numId w:val="15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F056B5">
        <w:rPr>
          <w:sz w:val="20"/>
        </w:rPr>
        <w:t>elfogadja „Gyál főzőkonyha, iroda és műhely építése” tárgyú közbeszerzési eljárás lezárásának szükségességét, ami alapján eredménytelenül le kívánja zárni az eljárást</w:t>
      </w:r>
      <w:r w:rsidRPr="00F056B5">
        <w:t xml:space="preserve"> </w:t>
      </w:r>
      <w:r w:rsidRPr="00F056B5">
        <w:rPr>
          <w:sz w:val="20"/>
        </w:rPr>
        <w:t xml:space="preserve">a szakvélemény és döntési javaslatban </w:t>
      </w:r>
      <w:proofErr w:type="spellStart"/>
      <w:r w:rsidRPr="00F056B5">
        <w:rPr>
          <w:sz w:val="20"/>
        </w:rPr>
        <w:t>szereplőek</w:t>
      </w:r>
      <w:proofErr w:type="spellEnd"/>
      <w:r w:rsidRPr="00F056B5">
        <w:rPr>
          <w:sz w:val="20"/>
        </w:rPr>
        <w:t xml:space="preserve"> szerint;</w:t>
      </w:r>
    </w:p>
    <w:p w14:paraId="613BF341" w14:textId="77777777" w:rsidR="00DA575A" w:rsidRPr="00F056B5" w:rsidRDefault="00DA575A" w:rsidP="00DA575A">
      <w:pPr>
        <w:pStyle w:val="Listaszerbekezds"/>
        <w:numPr>
          <w:ilvl w:val="0"/>
          <w:numId w:val="15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F056B5">
        <w:rPr>
          <w:sz w:val="20"/>
        </w:rPr>
        <w:t>felhatalmazza a Közbeszerzési Munkacsoportot a közbeszerzési eljárás lezárásának lefolytatásához szükséges további intézkedések megtételére.</w:t>
      </w:r>
    </w:p>
    <w:p w14:paraId="53EFF4EE" w14:textId="77777777" w:rsidR="00DA575A" w:rsidRPr="00F056B5" w:rsidRDefault="00DA575A" w:rsidP="00DA575A">
      <w:pPr>
        <w:suppressAutoHyphens/>
        <w:ind w:left="1134" w:right="1134"/>
        <w:jc w:val="both"/>
        <w:rPr>
          <w:sz w:val="20"/>
        </w:rPr>
      </w:pPr>
    </w:p>
    <w:p w14:paraId="37943304" w14:textId="77777777" w:rsidR="00DA575A" w:rsidRPr="00F056B5" w:rsidRDefault="00DA575A" w:rsidP="00DA575A">
      <w:pPr>
        <w:suppressAutoHyphens/>
        <w:ind w:left="1134" w:right="1134"/>
        <w:jc w:val="both"/>
        <w:rPr>
          <w:sz w:val="20"/>
        </w:rPr>
      </w:pPr>
      <w:r w:rsidRPr="00F056B5">
        <w:rPr>
          <w:b/>
          <w:sz w:val="20"/>
        </w:rPr>
        <w:t>Határidő:</w:t>
      </w:r>
      <w:r w:rsidRPr="00F056B5">
        <w:rPr>
          <w:sz w:val="20"/>
        </w:rPr>
        <w:tab/>
        <w:t>2022. március 31.</w:t>
      </w:r>
    </w:p>
    <w:p w14:paraId="4B75F127" w14:textId="77777777" w:rsidR="00DA575A" w:rsidRPr="00F056B5" w:rsidRDefault="00DA575A" w:rsidP="00DA575A">
      <w:pPr>
        <w:suppressAutoHyphens/>
        <w:ind w:left="1134" w:right="1134"/>
        <w:jc w:val="both"/>
        <w:rPr>
          <w:sz w:val="20"/>
        </w:rPr>
      </w:pPr>
      <w:r w:rsidRPr="00F056B5">
        <w:rPr>
          <w:b/>
          <w:sz w:val="20"/>
        </w:rPr>
        <w:t>Felelős:</w:t>
      </w:r>
      <w:r w:rsidRPr="00F056B5">
        <w:rPr>
          <w:sz w:val="20"/>
        </w:rPr>
        <w:tab/>
        <w:t>Munkacsoport</w:t>
      </w:r>
    </w:p>
    <w:p w14:paraId="06B130B3" w14:textId="77777777" w:rsidR="00DA575A" w:rsidRDefault="00DA575A" w:rsidP="00DA575A"/>
    <w:p w14:paraId="56A5FA19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38787E54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1932FEA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6A1DDDB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AC8D6BB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55E27D6F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6CF3006A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163E6E8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09E2A9F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ED5F585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138CE67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6B530C26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05F9A0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4657A7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 Tóth Istvánné</w:t>
      </w:r>
    </w:p>
    <w:p w14:paraId="719D6420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E172440" w14:textId="77777777" w:rsidR="00DA575A" w:rsidRDefault="00DA575A" w:rsidP="00DA575A"/>
    <w:p w14:paraId="18D67236" w14:textId="77777777" w:rsidR="00DA575A" w:rsidRDefault="00DA575A" w:rsidP="00DA575A"/>
    <w:p w14:paraId="75E8359D" w14:textId="77777777" w:rsidR="00DA575A" w:rsidRDefault="00DA575A" w:rsidP="00DA575A"/>
    <w:p w14:paraId="685DCA7C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12DDA06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12165D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F09CC4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BAE0C6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4DD009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832EDBE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4D77143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5820C5A5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C4B2E85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B448D83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F5DBB1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F9EDF1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02A0BD1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1445E4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CCA0422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0D710E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7B704B9" w14:textId="77777777" w:rsidR="00DA575A" w:rsidRDefault="00DA575A" w:rsidP="00DA575A">
      <w:pPr>
        <w:ind w:left="1134" w:right="1134"/>
        <w:jc w:val="both"/>
      </w:pPr>
    </w:p>
    <w:p w14:paraId="633CF07E" w14:textId="77777777" w:rsidR="00DA575A" w:rsidRPr="00D61E77" w:rsidRDefault="00DA575A" w:rsidP="00DA575A">
      <w:pPr>
        <w:ind w:left="1134" w:right="1134"/>
        <w:jc w:val="both"/>
        <w:rPr>
          <w:rFonts w:cs="Tahoma"/>
          <w:sz w:val="20"/>
        </w:rPr>
      </w:pPr>
      <w:r w:rsidRPr="00D61E77">
        <w:rPr>
          <w:rFonts w:cs="Tahoma"/>
          <w:sz w:val="20"/>
        </w:rPr>
        <w:t>Gyál Város Önkormányzatának Képviselő –testülete</w:t>
      </w:r>
    </w:p>
    <w:p w14:paraId="33E2EFF6" w14:textId="77777777" w:rsidR="00DA575A" w:rsidRPr="00D61E77" w:rsidRDefault="00DA575A" w:rsidP="00DA575A">
      <w:pPr>
        <w:ind w:left="1134" w:right="1134"/>
        <w:jc w:val="both"/>
        <w:rPr>
          <w:rFonts w:cs="Tahoma"/>
          <w:sz w:val="20"/>
        </w:rPr>
      </w:pPr>
    </w:p>
    <w:p w14:paraId="241C7035" w14:textId="77777777" w:rsidR="00DA575A" w:rsidRPr="004C7C2D" w:rsidRDefault="00DA575A" w:rsidP="00DA575A">
      <w:pPr>
        <w:ind w:left="1134" w:right="1134"/>
        <w:jc w:val="both"/>
        <w:rPr>
          <w:sz w:val="20"/>
        </w:rPr>
      </w:pPr>
      <w:r w:rsidRPr="00D61E77">
        <w:rPr>
          <w:rFonts w:cs="Tahoma"/>
          <w:sz w:val="20"/>
        </w:rPr>
        <w:t>a</w:t>
      </w:r>
      <w:r>
        <w:rPr>
          <w:rFonts w:cs="Tahoma"/>
          <w:sz w:val="20"/>
        </w:rPr>
        <w:t>.)</w:t>
      </w:r>
      <w:r>
        <w:rPr>
          <w:rFonts w:cs="Tahoma"/>
          <w:sz w:val="20"/>
        </w:rPr>
        <w:tab/>
      </w:r>
      <w:r w:rsidRPr="00D61E77">
        <w:rPr>
          <w:rFonts w:cs="Tahoma"/>
          <w:sz w:val="20"/>
        </w:rPr>
        <w:t xml:space="preserve">Gyál, </w:t>
      </w:r>
      <w:r>
        <w:rPr>
          <w:rFonts w:cs="Tahoma"/>
          <w:sz w:val="20"/>
        </w:rPr>
        <w:t>Puskás</w:t>
      </w:r>
      <w:r w:rsidRPr="00D61E77">
        <w:rPr>
          <w:rFonts w:cs="Tahoma"/>
          <w:sz w:val="20"/>
        </w:rPr>
        <w:t xml:space="preserve"> utca </w:t>
      </w:r>
      <w:r>
        <w:rPr>
          <w:rFonts w:cs="Tahoma"/>
          <w:sz w:val="20"/>
        </w:rPr>
        <w:t>11</w:t>
      </w:r>
      <w:r w:rsidRPr="00D61E77">
        <w:rPr>
          <w:rFonts w:cs="Tahoma"/>
          <w:sz w:val="20"/>
        </w:rPr>
        <w:t>. szám alatti</w:t>
      </w:r>
      <w:r>
        <w:rPr>
          <w:rFonts w:cs="Tahoma"/>
          <w:sz w:val="20"/>
        </w:rPr>
        <w:t>,</w:t>
      </w:r>
      <w:r w:rsidRPr="00D61E77">
        <w:rPr>
          <w:rFonts w:cs="Tahoma"/>
          <w:sz w:val="20"/>
        </w:rPr>
        <w:t xml:space="preserve"> </w:t>
      </w:r>
      <w:r>
        <w:rPr>
          <w:rFonts w:cs="Tahoma"/>
          <w:sz w:val="20"/>
        </w:rPr>
        <w:t>5172</w:t>
      </w:r>
      <w:r w:rsidRPr="00D61E77">
        <w:rPr>
          <w:rFonts w:cs="Tahoma"/>
          <w:sz w:val="20"/>
        </w:rPr>
        <w:t xml:space="preserve"> hrsz.-ú </w:t>
      </w:r>
      <w:r>
        <w:rPr>
          <w:rFonts w:cs="Tahoma"/>
          <w:sz w:val="20"/>
        </w:rPr>
        <w:t>3662</w:t>
      </w:r>
      <w:r w:rsidRPr="00D61E77">
        <w:rPr>
          <w:rFonts w:cs="Tahoma"/>
          <w:sz w:val="20"/>
        </w:rPr>
        <w:t xml:space="preserve"> m2 területű, „kivett, lakóház udvar” művelési ágú ingatlan</w:t>
      </w:r>
      <w:r>
        <w:rPr>
          <w:rFonts w:cs="Tahoma"/>
          <w:sz w:val="20"/>
        </w:rPr>
        <w:t xml:space="preserve"> 2/16-od rész</w:t>
      </w:r>
      <w:r w:rsidRPr="00D61E77">
        <w:rPr>
          <w:rFonts w:cs="Tahoma"/>
          <w:sz w:val="20"/>
        </w:rPr>
        <w:t xml:space="preserve"> </w:t>
      </w:r>
      <w:r>
        <w:rPr>
          <w:rFonts w:cs="Tahoma"/>
          <w:sz w:val="20"/>
        </w:rPr>
        <w:t>résztulajdonosa</w:t>
      </w:r>
      <w:r w:rsidRPr="004C7C2D">
        <w:rPr>
          <w:sz w:val="20"/>
        </w:rPr>
        <w:t xml:space="preserve"> hozzájárul</w:t>
      </w:r>
      <w:r>
        <w:rPr>
          <w:sz w:val="20"/>
        </w:rPr>
        <w:t>, hogy Vécsei Gábor a saját nevére szólóan az OPUS TIGÁZ Zrt.-vel csatlakozási szerződést kössön a gáz szolgáltatásra (visszakötésre) vonatkozóan.</w:t>
      </w:r>
    </w:p>
    <w:p w14:paraId="720971CD" w14:textId="77777777" w:rsidR="00DA575A" w:rsidRPr="00D61E77" w:rsidRDefault="00DA575A" w:rsidP="00DA575A">
      <w:pPr>
        <w:ind w:left="1134" w:right="1134"/>
        <w:jc w:val="both"/>
        <w:rPr>
          <w:rFonts w:cs="Tahoma"/>
          <w:sz w:val="20"/>
        </w:rPr>
      </w:pPr>
      <w:proofErr w:type="spellStart"/>
      <w:r w:rsidRPr="004C7C2D">
        <w:rPr>
          <w:sz w:val="20"/>
        </w:rPr>
        <w:t>b.</w:t>
      </w:r>
      <w:proofErr w:type="spellEnd"/>
      <w:r w:rsidRPr="004C7C2D">
        <w:rPr>
          <w:sz w:val="20"/>
        </w:rPr>
        <w:t>)</w:t>
      </w:r>
      <w:r>
        <w:rPr>
          <w:sz w:val="20"/>
        </w:rPr>
        <w:tab/>
      </w:r>
      <w:r w:rsidRPr="00D61E77">
        <w:rPr>
          <w:rFonts w:cs="Tahoma"/>
          <w:sz w:val="20"/>
        </w:rPr>
        <w:t xml:space="preserve">felhatalmazza a Polgármestert a </w:t>
      </w:r>
      <w:r>
        <w:rPr>
          <w:rFonts w:cs="Tahoma"/>
          <w:sz w:val="20"/>
        </w:rPr>
        <w:t>tulajdonosi hozzájáruló nyilatkozat</w:t>
      </w:r>
      <w:r w:rsidRPr="00D61E77">
        <w:rPr>
          <w:rFonts w:cs="Tahoma"/>
          <w:sz w:val="20"/>
        </w:rPr>
        <w:t xml:space="preserve"> aláírására.</w:t>
      </w:r>
    </w:p>
    <w:p w14:paraId="6F5FA96D" w14:textId="77777777" w:rsidR="00DA575A" w:rsidRDefault="00DA575A" w:rsidP="00DA575A">
      <w:pPr>
        <w:ind w:left="1134" w:right="1134"/>
        <w:jc w:val="both"/>
        <w:rPr>
          <w:rFonts w:cs="Tahoma"/>
          <w:sz w:val="20"/>
        </w:rPr>
      </w:pPr>
    </w:p>
    <w:p w14:paraId="43F3A06D" w14:textId="77777777" w:rsidR="00DA575A" w:rsidRPr="00D61E77" w:rsidRDefault="00DA575A" w:rsidP="00DA575A">
      <w:pPr>
        <w:ind w:left="1134" w:right="1134"/>
        <w:jc w:val="both"/>
        <w:rPr>
          <w:rFonts w:cs="Tahoma"/>
          <w:sz w:val="20"/>
        </w:rPr>
      </w:pPr>
      <w:r w:rsidRPr="00D61E77">
        <w:rPr>
          <w:rFonts w:cs="Tahoma"/>
          <w:sz w:val="20"/>
        </w:rPr>
        <w:t>Határidő:</w:t>
      </w:r>
      <w:r w:rsidRPr="00D61E77">
        <w:rPr>
          <w:rFonts w:cs="Tahoma"/>
          <w:sz w:val="20"/>
        </w:rPr>
        <w:tab/>
        <w:t>202</w:t>
      </w:r>
      <w:r>
        <w:rPr>
          <w:rFonts w:cs="Tahoma"/>
          <w:sz w:val="20"/>
        </w:rPr>
        <w:t>2</w:t>
      </w:r>
      <w:r w:rsidRPr="00D61E77">
        <w:rPr>
          <w:rFonts w:cs="Tahoma"/>
          <w:sz w:val="20"/>
        </w:rPr>
        <w:t xml:space="preserve">. </w:t>
      </w:r>
      <w:r>
        <w:rPr>
          <w:rFonts w:cs="Tahoma"/>
          <w:sz w:val="20"/>
        </w:rPr>
        <w:t>március 15.</w:t>
      </w:r>
    </w:p>
    <w:p w14:paraId="745E49BD" w14:textId="77777777" w:rsidR="00DA575A" w:rsidRPr="00D61E77" w:rsidRDefault="00DA575A" w:rsidP="00DA575A">
      <w:pPr>
        <w:ind w:left="1134" w:right="1134"/>
        <w:jc w:val="both"/>
        <w:rPr>
          <w:rFonts w:cs="Tahoma"/>
          <w:sz w:val="20"/>
        </w:rPr>
      </w:pPr>
      <w:r w:rsidRPr="00D61E77">
        <w:rPr>
          <w:rFonts w:cs="Tahoma"/>
          <w:sz w:val="20"/>
        </w:rPr>
        <w:t>Felelős:</w:t>
      </w:r>
      <w:r w:rsidRPr="00D61E77">
        <w:rPr>
          <w:rFonts w:cs="Tahoma"/>
          <w:sz w:val="20"/>
        </w:rPr>
        <w:tab/>
        <w:t>Polgármester</w:t>
      </w:r>
    </w:p>
    <w:p w14:paraId="603FD730" w14:textId="77777777" w:rsidR="00DA575A" w:rsidRDefault="00DA575A" w:rsidP="00DA575A"/>
    <w:p w14:paraId="0C2F2C46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08C2391F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E161CE0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15E8335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1DC6D2F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7055713F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18E6818A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E044427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4B76EC6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217D44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BCF83A6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42FA718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E1923F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B444B2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2BC10EB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3E1E04F" w14:textId="77777777" w:rsidR="00DA575A" w:rsidRDefault="00DA575A" w:rsidP="00DA575A"/>
    <w:p w14:paraId="6B6727D7" w14:textId="77777777" w:rsidR="00DA575A" w:rsidRDefault="00DA575A" w:rsidP="00DA575A"/>
    <w:p w14:paraId="6F704795" w14:textId="77777777" w:rsidR="00DA575A" w:rsidRDefault="00DA575A" w:rsidP="00DA575A"/>
    <w:p w14:paraId="41770F4C" w14:textId="77777777" w:rsidR="00DA575A" w:rsidRDefault="00DA575A" w:rsidP="00DA575A"/>
    <w:p w14:paraId="0F92AD4E" w14:textId="77777777" w:rsidR="00DA575A" w:rsidRDefault="00DA575A" w:rsidP="00DA575A"/>
    <w:p w14:paraId="090F42E2" w14:textId="77777777" w:rsidR="00DA575A" w:rsidRDefault="00DA575A" w:rsidP="00DA575A"/>
    <w:p w14:paraId="29859EC3" w14:textId="77777777" w:rsidR="00DA575A" w:rsidRDefault="00DA575A" w:rsidP="00DA575A"/>
    <w:p w14:paraId="06285D55" w14:textId="77777777" w:rsidR="00DA575A" w:rsidRDefault="00DA575A" w:rsidP="00DA575A"/>
    <w:p w14:paraId="55914C16" w14:textId="77777777" w:rsidR="00DA575A" w:rsidRDefault="00DA575A" w:rsidP="00DA575A"/>
    <w:p w14:paraId="4220C966" w14:textId="77777777" w:rsidR="00DA575A" w:rsidRDefault="00DA575A" w:rsidP="00DA575A"/>
    <w:p w14:paraId="7EDB2CFC" w14:textId="77777777" w:rsidR="00DA575A" w:rsidRDefault="00DA575A" w:rsidP="00DA575A"/>
    <w:p w14:paraId="3959C512" w14:textId="77777777" w:rsidR="00DA575A" w:rsidRDefault="00DA575A" w:rsidP="00DA575A"/>
    <w:p w14:paraId="43EA1164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5A9F89B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B30C87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F4760D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61B6DA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B092C7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7FB9E02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AE971AA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68BA76C6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46B790C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0FA983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E6CC80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40100A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EB3F252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6437D2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7BE196E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E255E6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006103A" w14:textId="77777777" w:rsidR="00DA575A" w:rsidRDefault="00DA575A" w:rsidP="00DA575A"/>
    <w:p w14:paraId="63A95956" w14:textId="77777777" w:rsidR="00DA575A" w:rsidRPr="00BC7DD0" w:rsidRDefault="00DA575A" w:rsidP="00DA575A">
      <w:pPr>
        <w:ind w:left="1134" w:right="1134"/>
        <w:jc w:val="both"/>
        <w:rPr>
          <w:sz w:val="20"/>
          <w:szCs w:val="20"/>
        </w:rPr>
      </w:pPr>
      <w:r w:rsidRPr="00BC7DD0">
        <w:rPr>
          <w:sz w:val="20"/>
          <w:szCs w:val="20"/>
        </w:rPr>
        <w:t xml:space="preserve">Gyál Város Önkormányzatának Képviselő–testülete </w:t>
      </w:r>
    </w:p>
    <w:p w14:paraId="72D51108" w14:textId="77777777" w:rsidR="00DA575A" w:rsidRPr="00BC7DD0" w:rsidRDefault="00DA575A" w:rsidP="00DA575A">
      <w:pPr>
        <w:ind w:left="1134" w:right="1134"/>
        <w:jc w:val="both"/>
        <w:rPr>
          <w:sz w:val="20"/>
          <w:szCs w:val="20"/>
        </w:rPr>
      </w:pPr>
    </w:p>
    <w:p w14:paraId="72FB431C" w14:textId="77777777" w:rsidR="00DA575A" w:rsidRPr="00A544A0" w:rsidRDefault="00DA575A" w:rsidP="00DA575A">
      <w:pPr>
        <w:pStyle w:val="Szvegtrzs"/>
        <w:widowControl w:val="0"/>
        <w:numPr>
          <w:ilvl w:val="0"/>
          <w:numId w:val="16"/>
        </w:numPr>
        <w:ind w:left="1134" w:right="1134" w:firstLine="0"/>
        <w:rPr>
          <w:szCs w:val="20"/>
        </w:rPr>
      </w:pPr>
      <w:r w:rsidRPr="00A544A0">
        <w:rPr>
          <w:szCs w:val="20"/>
        </w:rPr>
        <w:t xml:space="preserve">hozzájárul a gyáli </w:t>
      </w:r>
      <w:r>
        <w:rPr>
          <w:szCs w:val="20"/>
        </w:rPr>
        <w:t xml:space="preserve">2611, 2587 </w:t>
      </w:r>
      <w:r w:rsidRPr="00A544A0">
        <w:rPr>
          <w:szCs w:val="20"/>
        </w:rPr>
        <w:t xml:space="preserve">és a </w:t>
      </w:r>
      <w:r>
        <w:rPr>
          <w:szCs w:val="20"/>
        </w:rPr>
        <w:t>2615</w:t>
      </w:r>
      <w:r w:rsidRPr="00A544A0">
        <w:rPr>
          <w:szCs w:val="20"/>
        </w:rPr>
        <w:t xml:space="preserve"> helyrajzi szám alatt felvett ingatlanok telekalakításához</w:t>
      </w:r>
      <w:r>
        <w:rPr>
          <w:szCs w:val="20"/>
        </w:rPr>
        <w:t xml:space="preserve"> (telekegyesítéséhez)</w:t>
      </w:r>
      <w:r w:rsidRPr="00A544A0">
        <w:rPr>
          <w:szCs w:val="20"/>
        </w:rPr>
        <w:t xml:space="preserve"> és a</w:t>
      </w:r>
      <w:r>
        <w:rPr>
          <w:szCs w:val="20"/>
        </w:rPr>
        <w:t>z így</w:t>
      </w:r>
      <w:r w:rsidRPr="00A544A0">
        <w:rPr>
          <w:szCs w:val="20"/>
        </w:rPr>
        <w:t xml:space="preserve"> kialakí</w:t>
      </w:r>
      <w:r>
        <w:rPr>
          <w:szCs w:val="20"/>
        </w:rPr>
        <w:t>t</w:t>
      </w:r>
      <w:r w:rsidRPr="00A544A0">
        <w:rPr>
          <w:szCs w:val="20"/>
        </w:rPr>
        <w:t xml:space="preserve">ott </w:t>
      </w:r>
      <w:r>
        <w:rPr>
          <w:szCs w:val="20"/>
        </w:rPr>
        <w:t>földterület</w:t>
      </w:r>
      <w:r w:rsidRPr="00A544A0">
        <w:rPr>
          <w:szCs w:val="20"/>
        </w:rPr>
        <w:t xml:space="preserve"> ingatlan-nyilvántartásban történő átvezetéséhez</w:t>
      </w:r>
      <w:r>
        <w:rPr>
          <w:szCs w:val="20"/>
        </w:rPr>
        <w:t>,</w:t>
      </w:r>
    </w:p>
    <w:p w14:paraId="2C4A75E5" w14:textId="77777777" w:rsidR="00DA575A" w:rsidRDefault="00DA575A" w:rsidP="00DA575A">
      <w:pPr>
        <w:widowControl w:val="0"/>
        <w:numPr>
          <w:ilvl w:val="0"/>
          <w:numId w:val="16"/>
        </w:numPr>
        <w:suppressAutoHyphens/>
        <w:ind w:left="1134" w:right="1134" w:firstLine="0"/>
        <w:jc w:val="both"/>
        <w:rPr>
          <w:sz w:val="20"/>
          <w:szCs w:val="20"/>
        </w:rPr>
      </w:pPr>
      <w:r w:rsidRPr="00BC7DD0">
        <w:rPr>
          <w:sz w:val="20"/>
          <w:szCs w:val="20"/>
        </w:rPr>
        <w:t>felhatalmazza a Polgármestert a szükséges intézkedések megtételére</w:t>
      </w:r>
      <w:r>
        <w:rPr>
          <w:sz w:val="20"/>
          <w:szCs w:val="20"/>
        </w:rPr>
        <w:t>.</w:t>
      </w:r>
    </w:p>
    <w:p w14:paraId="3F999B3F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02E59D8D" w14:textId="77777777" w:rsidR="00DA575A" w:rsidRPr="00BC7DD0" w:rsidRDefault="00DA575A" w:rsidP="00DA575A">
      <w:pPr>
        <w:ind w:left="1134" w:right="1134"/>
        <w:jc w:val="both"/>
        <w:rPr>
          <w:sz w:val="20"/>
          <w:szCs w:val="20"/>
        </w:rPr>
      </w:pPr>
      <w:r w:rsidRPr="00BC7DD0">
        <w:rPr>
          <w:b/>
          <w:sz w:val="20"/>
          <w:szCs w:val="20"/>
        </w:rPr>
        <w:t>Határidő:</w:t>
      </w:r>
      <w:r w:rsidRPr="00BC7DD0">
        <w:rPr>
          <w:b/>
          <w:sz w:val="20"/>
          <w:szCs w:val="20"/>
        </w:rPr>
        <w:tab/>
      </w:r>
      <w:r>
        <w:rPr>
          <w:sz w:val="20"/>
          <w:szCs w:val="20"/>
        </w:rPr>
        <w:t>2022. március 16.- az eljárás megindítására</w:t>
      </w:r>
    </w:p>
    <w:p w14:paraId="3DD9DFA6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  <w:r w:rsidRPr="00BC7DD0">
        <w:rPr>
          <w:b/>
          <w:sz w:val="20"/>
          <w:szCs w:val="20"/>
        </w:rPr>
        <w:t>Felelős:</w:t>
      </w:r>
      <w:r w:rsidRPr="00BC7DD0">
        <w:rPr>
          <w:b/>
          <w:sz w:val="20"/>
          <w:szCs w:val="20"/>
        </w:rPr>
        <w:tab/>
      </w:r>
      <w:r w:rsidRPr="00BC7DD0">
        <w:rPr>
          <w:sz w:val="20"/>
          <w:szCs w:val="20"/>
        </w:rPr>
        <w:t>Polgármester</w:t>
      </w:r>
    </w:p>
    <w:p w14:paraId="6A65AA56" w14:textId="77777777" w:rsidR="00DA575A" w:rsidRDefault="00DA575A" w:rsidP="00DA575A"/>
    <w:p w14:paraId="59449D93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385E05AA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A0C2EDE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06EA18A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F37E905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1EF3665F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7AAB003B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D34E0B5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09D2A3D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86A3F9F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F17B251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B20BB6B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11C2EA97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AE59D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B9E679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ACB878D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D1BECA9" w14:textId="77777777" w:rsidR="00DA575A" w:rsidRDefault="00DA575A" w:rsidP="00DA575A"/>
    <w:p w14:paraId="7352F153" w14:textId="77777777" w:rsidR="00DA575A" w:rsidRDefault="00DA575A" w:rsidP="00DA575A"/>
    <w:p w14:paraId="5000E680" w14:textId="77777777" w:rsidR="00DA575A" w:rsidRDefault="00DA575A" w:rsidP="00DA575A"/>
    <w:p w14:paraId="4D97A553" w14:textId="77777777" w:rsidR="00DA575A" w:rsidRDefault="00DA575A" w:rsidP="00DA575A"/>
    <w:p w14:paraId="4DAE3F69" w14:textId="77777777" w:rsidR="00DA575A" w:rsidRDefault="00DA575A" w:rsidP="00DA575A"/>
    <w:p w14:paraId="30C38C51" w14:textId="77777777" w:rsidR="00DA575A" w:rsidRDefault="00DA575A" w:rsidP="00DA575A"/>
    <w:p w14:paraId="58EACBDA" w14:textId="77777777" w:rsidR="00DA575A" w:rsidRDefault="00DA575A" w:rsidP="00DA575A"/>
    <w:p w14:paraId="429B4E86" w14:textId="77777777" w:rsidR="00DA575A" w:rsidRDefault="00DA575A" w:rsidP="00DA575A"/>
    <w:p w14:paraId="5B204CD6" w14:textId="77777777" w:rsidR="00DA575A" w:rsidRDefault="00DA575A" w:rsidP="00DA575A"/>
    <w:p w14:paraId="013085A3" w14:textId="77777777" w:rsidR="00DA575A" w:rsidRDefault="00DA575A" w:rsidP="00DA575A"/>
    <w:p w14:paraId="3D83742A" w14:textId="77777777" w:rsidR="00DA575A" w:rsidRDefault="00DA575A" w:rsidP="00DA575A"/>
    <w:p w14:paraId="770C40B4" w14:textId="77777777" w:rsidR="00DA575A" w:rsidRDefault="00DA575A" w:rsidP="00DA575A"/>
    <w:p w14:paraId="2C1B2FB4" w14:textId="77777777" w:rsidR="00DA575A" w:rsidRDefault="00DA575A" w:rsidP="00DA575A"/>
    <w:p w14:paraId="2A01DF0A" w14:textId="77777777" w:rsidR="00DA575A" w:rsidRDefault="00DA575A" w:rsidP="00DA575A"/>
    <w:p w14:paraId="24D64386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AE92AB2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17BF4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123E72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F256AE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F4450D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B09D6AB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37D3AE3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7648C4FE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0BA3CC2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B9BB50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53C7EC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299D1A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B7CA54C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DE0697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7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BAF8840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0ADE55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4004FFA" w14:textId="77777777" w:rsidR="00DA575A" w:rsidRDefault="00DA575A" w:rsidP="00DA575A">
      <w:pPr>
        <w:ind w:left="1134" w:right="1134"/>
        <w:jc w:val="both"/>
      </w:pPr>
    </w:p>
    <w:p w14:paraId="0B08EF48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 Képviselő-testülete úgy dönt, hogy </w:t>
      </w:r>
    </w:p>
    <w:p w14:paraId="70D05F3E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04E2AF4F" w14:textId="77777777" w:rsidR="00DA575A" w:rsidRPr="00C64B5E" w:rsidRDefault="00DA575A" w:rsidP="00DA575A">
      <w:pPr>
        <w:numPr>
          <w:ilvl w:val="0"/>
          <w:numId w:val="17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</w:rPr>
        <w:t>Gyál Város Önkormányzata és Veres Sándor egyéni vállalkozó között kötött vállalkozási szerződés 2022. január 1-től módosításra kerül a „Gyáli Mi Újság” főszerkesztői feladatainak ellátása érdekében az előterjesztés mellékletét képező tervezetben foglaltak szerint;</w:t>
      </w:r>
    </w:p>
    <w:p w14:paraId="076C1ED4" w14:textId="77777777" w:rsidR="00DA575A" w:rsidRDefault="00DA575A" w:rsidP="00DA575A">
      <w:pPr>
        <w:numPr>
          <w:ilvl w:val="0"/>
          <w:numId w:val="17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</w:rPr>
        <w:t>f</w:t>
      </w:r>
      <w:r w:rsidRPr="003B5C98">
        <w:rPr>
          <w:sz w:val="20"/>
        </w:rPr>
        <w:t>elhatalmazza a Polgármestert a határozati javaslatban szereplő szerződéses dokumentációk aláírására.</w:t>
      </w:r>
    </w:p>
    <w:p w14:paraId="59E7562C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1AE1C7CE" w14:textId="77777777" w:rsidR="00DA575A" w:rsidRPr="00FE5ABB" w:rsidRDefault="00DA575A" w:rsidP="00DA575A">
      <w:pPr>
        <w:ind w:left="1134" w:right="1134"/>
        <w:jc w:val="both"/>
        <w:rPr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 xml:space="preserve">azonnal </w:t>
      </w:r>
    </w:p>
    <w:p w14:paraId="62BAD9F0" w14:textId="77777777" w:rsidR="00DA575A" w:rsidRDefault="00DA575A" w:rsidP="00DA575A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14:paraId="3547BD8E" w14:textId="77777777" w:rsidR="00DA575A" w:rsidRDefault="00DA575A" w:rsidP="00DA575A"/>
    <w:p w14:paraId="1C3FC39C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553FF50A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1A85169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147D548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BCDDE1C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63CE9F6E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08C71A4D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948BF8F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6E9A4A5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C5E23A8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28ADC71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437B0EB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278B075B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A5FBB0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B5494E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ACA2248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792020B" w14:textId="77777777" w:rsidR="00DA575A" w:rsidRDefault="00DA575A" w:rsidP="00DA575A"/>
    <w:p w14:paraId="47652A53" w14:textId="77777777" w:rsidR="00DA575A" w:rsidRDefault="00DA575A" w:rsidP="00DA575A"/>
    <w:p w14:paraId="0F159330" w14:textId="77777777" w:rsidR="00DA575A" w:rsidRDefault="00DA575A" w:rsidP="00DA575A"/>
    <w:p w14:paraId="49BC5488" w14:textId="77777777" w:rsidR="00DA575A" w:rsidRDefault="00DA575A" w:rsidP="00DA575A"/>
    <w:p w14:paraId="5903B2CE" w14:textId="77777777" w:rsidR="00DA575A" w:rsidRDefault="00DA575A" w:rsidP="00DA575A"/>
    <w:p w14:paraId="7DEF7B06" w14:textId="77777777" w:rsidR="00DA575A" w:rsidRDefault="00DA575A" w:rsidP="00DA575A"/>
    <w:p w14:paraId="674F8E7D" w14:textId="77777777" w:rsidR="00DA575A" w:rsidRDefault="00DA575A" w:rsidP="00DA575A"/>
    <w:p w14:paraId="721A2E3E" w14:textId="77777777" w:rsidR="00DA575A" w:rsidRDefault="00DA575A" w:rsidP="00DA575A"/>
    <w:p w14:paraId="716D02BF" w14:textId="77777777" w:rsidR="00DA575A" w:rsidRDefault="00DA575A" w:rsidP="00DA575A"/>
    <w:p w14:paraId="7E0F4DE6" w14:textId="77777777" w:rsidR="00DA575A" w:rsidRDefault="00DA575A" w:rsidP="00DA575A"/>
    <w:p w14:paraId="2C2C5BC7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3CC9B86F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B55DAE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D7B081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9B2BF6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F27A2D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E45C2EC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553C8E1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7A4E1E00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1E1E408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1F5CE76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FE709C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53318AB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44625AC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201141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428EF5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8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B730427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733106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C2C7963" w14:textId="77777777" w:rsidR="00DA575A" w:rsidRDefault="00DA575A" w:rsidP="00DA575A"/>
    <w:p w14:paraId="3139AC5F" w14:textId="77777777" w:rsidR="00DA575A" w:rsidRDefault="00DA575A" w:rsidP="00DA575A">
      <w:pPr>
        <w:tabs>
          <w:tab w:val="right" w:pos="594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Pápai Mihály polgármester 2022. évi szabadságolási ütemtervét az alábbi táblázat alapján elfogadja: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710"/>
        <w:gridCol w:w="710"/>
        <w:gridCol w:w="710"/>
        <w:gridCol w:w="710"/>
        <w:gridCol w:w="818"/>
        <w:gridCol w:w="807"/>
        <w:gridCol w:w="715"/>
        <w:gridCol w:w="720"/>
        <w:gridCol w:w="788"/>
        <w:gridCol w:w="864"/>
        <w:gridCol w:w="768"/>
      </w:tblGrid>
      <w:tr w:rsidR="00DA575A" w:rsidRPr="002C1B5A" w14:paraId="083CCF94" w14:textId="77777777" w:rsidTr="001D35A5">
        <w:trPr>
          <w:jc w:val="center"/>
        </w:trPr>
        <w:tc>
          <w:tcPr>
            <w:tcW w:w="9117" w:type="dxa"/>
            <w:gridSpan w:val="12"/>
            <w:shd w:val="clear" w:color="auto" w:fill="auto"/>
            <w:vAlign w:val="center"/>
          </w:tcPr>
          <w:p w14:paraId="0C969773" w14:textId="77777777" w:rsidR="00DA575A" w:rsidRPr="002C1B5A" w:rsidRDefault="00DA575A" w:rsidP="001D35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11C1E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1</w:t>
            </w:r>
            <w:r w:rsidRPr="00D11C1E">
              <w:rPr>
                <w:bCs/>
                <w:sz w:val="20"/>
                <w:szCs w:val="20"/>
              </w:rPr>
              <w:t xml:space="preserve">. évről áthozott </w:t>
            </w:r>
            <w:r>
              <w:rPr>
                <w:bCs/>
                <w:sz w:val="20"/>
                <w:szCs w:val="20"/>
              </w:rPr>
              <w:t>7</w:t>
            </w:r>
            <w:r w:rsidRPr="00D11C1E">
              <w:rPr>
                <w:bCs/>
                <w:sz w:val="20"/>
                <w:szCs w:val="20"/>
              </w:rPr>
              <w:t xml:space="preserve"> nap; 202</w:t>
            </w:r>
            <w:r>
              <w:rPr>
                <w:bCs/>
                <w:sz w:val="20"/>
                <w:szCs w:val="20"/>
              </w:rPr>
              <w:t>2</w:t>
            </w:r>
            <w:r w:rsidRPr="00D11C1E">
              <w:rPr>
                <w:bCs/>
                <w:sz w:val="20"/>
                <w:szCs w:val="20"/>
              </w:rPr>
              <w:t>. év</w:t>
            </w:r>
            <w:r>
              <w:rPr>
                <w:bCs/>
                <w:sz w:val="20"/>
                <w:szCs w:val="20"/>
              </w:rPr>
              <w:t>ben</w:t>
            </w:r>
            <w:r w:rsidRPr="00D11C1E">
              <w:rPr>
                <w:bCs/>
                <w:sz w:val="20"/>
                <w:szCs w:val="20"/>
              </w:rPr>
              <w:t xml:space="preserve"> 39 na</w:t>
            </w:r>
            <w:r>
              <w:rPr>
                <w:bCs/>
                <w:sz w:val="20"/>
                <w:szCs w:val="20"/>
              </w:rPr>
              <w:t>p; összesen:</w:t>
            </w:r>
            <w:r w:rsidRPr="00B52B5D">
              <w:rPr>
                <w:b/>
                <w:sz w:val="20"/>
                <w:szCs w:val="20"/>
              </w:rPr>
              <w:t xml:space="preserve"> 46</w:t>
            </w:r>
            <w:r w:rsidRPr="00D11C1E">
              <w:rPr>
                <w:b/>
                <w:sz w:val="20"/>
                <w:szCs w:val="20"/>
              </w:rPr>
              <w:t xml:space="preserve"> szabadság nap</w:t>
            </w:r>
          </w:p>
        </w:tc>
      </w:tr>
      <w:tr w:rsidR="00DA575A" w:rsidRPr="002C1B5A" w14:paraId="09A7AC26" w14:textId="77777777" w:rsidTr="001D35A5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1FF4081B" w14:textId="77777777" w:rsidR="00DA575A" w:rsidRPr="002C1B5A" w:rsidRDefault="00DA575A" w:rsidP="001D35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10" w:type="dxa"/>
            <w:shd w:val="clear" w:color="auto" w:fill="auto"/>
          </w:tcPr>
          <w:p w14:paraId="6FE7B525" w14:textId="77777777" w:rsidR="00DA575A" w:rsidRPr="002C1B5A" w:rsidRDefault="00DA575A" w:rsidP="001D35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71D3545" w14:textId="77777777" w:rsidR="00DA575A" w:rsidRPr="002C1B5A" w:rsidRDefault="00DA575A" w:rsidP="001D35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91500A" w14:textId="77777777" w:rsidR="00DA575A" w:rsidRPr="002C1B5A" w:rsidRDefault="00DA575A" w:rsidP="001D35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B85D69" w14:textId="77777777" w:rsidR="00DA575A" w:rsidRPr="002C1B5A" w:rsidRDefault="00DA575A" w:rsidP="001D35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EE44D73" w14:textId="77777777" w:rsidR="00DA575A" w:rsidRPr="002C1B5A" w:rsidRDefault="00DA575A" w:rsidP="001D35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77C197C" w14:textId="77777777" w:rsidR="00DA575A" w:rsidRPr="002C1B5A" w:rsidRDefault="00DA575A" w:rsidP="001D35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EEA6251" w14:textId="77777777" w:rsidR="00DA575A" w:rsidRPr="002C1B5A" w:rsidRDefault="00DA575A" w:rsidP="001D35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CAA713" w14:textId="77777777" w:rsidR="00DA575A" w:rsidRPr="002C1B5A" w:rsidRDefault="00DA575A" w:rsidP="001D35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9786216" w14:textId="77777777" w:rsidR="00DA575A" w:rsidRPr="002C1B5A" w:rsidRDefault="00DA575A" w:rsidP="001D35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A57CC31" w14:textId="77777777" w:rsidR="00DA575A" w:rsidRPr="002C1B5A" w:rsidRDefault="00DA575A" w:rsidP="001D35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XI.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5416AB7" w14:textId="77777777" w:rsidR="00DA575A" w:rsidRPr="002C1B5A" w:rsidRDefault="00DA575A" w:rsidP="001D35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XII.</w:t>
            </w:r>
          </w:p>
        </w:tc>
      </w:tr>
      <w:tr w:rsidR="00DA575A" w:rsidRPr="009A7331" w14:paraId="054EECB4" w14:textId="77777777" w:rsidTr="001D35A5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0083F417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14:paraId="6137D85E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67468F7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EB905E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0E2850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C2D4772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5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01ADE11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1C6238B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4E5E98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0E8FB18F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5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99B613D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8EE3409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4</w:t>
            </w:r>
          </w:p>
        </w:tc>
      </w:tr>
      <w:tr w:rsidR="00DA575A" w:rsidRPr="009A7331" w14:paraId="6880E14F" w14:textId="77777777" w:rsidTr="001D35A5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3FDB680B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31.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333FBE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01-04.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213C61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21-25.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1645B5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13-14.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7CFCE2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16-20.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4FE328F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13-17.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6E6643A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18-29.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F9FDB77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15-19.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B32845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E1C8FD9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03-07.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8C734D4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D426DF3" w14:textId="77777777" w:rsidR="00DA575A" w:rsidRPr="009A7331" w:rsidRDefault="00DA575A" w:rsidP="001D35A5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27-30.</w:t>
            </w:r>
          </w:p>
        </w:tc>
      </w:tr>
    </w:tbl>
    <w:p w14:paraId="33509254" w14:textId="77777777" w:rsidR="00DA575A" w:rsidRDefault="00DA575A" w:rsidP="00DA575A">
      <w:pPr>
        <w:tabs>
          <w:tab w:val="left" w:pos="900"/>
        </w:tabs>
        <w:spacing w:before="120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ütemezés szerint</w:t>
      </w:r>
    </w:p>
    <w:p w14:paraId="350A794F" w14:textId="77777777" w:rsidR="00DA575A" w:rsidRDefault="00DA575A" w:rsidP="00DA575A">
      <w:pPr>
        <w:tabs>
          <w:tab w:val="left" w:pos="900"/>
        </w:tabs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6DDC888A" w14:textId="77777777" w:rsidR="00DA575A" w:rsidRDefault="00DA575A" w:rsidP="00DA575A"/>
    <w:p w14:paraId="406F02DB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7DCD549C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933E8B2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772D099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AB978EA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78608218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296BD1CD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85C5B59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A292FCF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91C072C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34BD6E8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F807DC3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2F6588DE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407D32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0FCB1E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6F02393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591AAF9" w14:textId="77777777" w:rsidR="00DA575A" w:rsidRDefault="00DA575A" w:rsidP="00DA575A"/>
    <w:p w14:paraId="5058F3DD" w14:textId="77777777" w:rsidR="00DA575A" w:rsidRDefault="00DA575A" w:rsidP="00DA575A"/>
    <w:p w14:paraId="7F904437" w14:textId="77777777" w:rsidR="00DA575A" w:rsidRDefault="00DA575A" w:rsidP="00DA575A"/>
    <w:p w14:paraId="5C95F780" w14:textId="77777777" w:rsidR="00DA575A" w:rsidRDefault="00DA575A" w:rsidP="00DA575A"/>
    <w:p w14:paraId="0044DDB8" w14:textId="77777777" w:rsidR="00DA575A" w:rsidRDefault="00DA575A" w:rsidP="00DA575A"/>
    <w:p w14:paraId="6CFA84C1" w14:textId="77777777" w:rsidR="00DA575A" w:rsidRDefault="00DA575A" w:rsidP="00DA575A"/>
    <w:p w14:paraId="61C3C0B2" w14:textId="77777777" w:rsidR="00DA575A" w:rsidRDefault="00DA575A" w:rsidP="00DA575A"/>
    <w:p w14:paraId="2DC45A23" w14:textId="77777777" w:rsidR="00DA575A" w:rsidRDefault="00DA575A" w:rsidP="00DA575A"/>
    <w:p w14:paraId="60C2B2A6" w14:textId="77777777" w:rsidR="00DA575A" w:rsidRDefault="00DA575A" w:rsidP="00DA575A"/>
    <w:p w14:paraId="284C8484" w14:textId="77777777" w:rsidR="00DA575A" w:rsidRDefault="00DA575A" w:rsidP="00DA575A"/>
    <w:p w14:paraId="1A84793F" w14:textId="77777777" w:rsidR="00DA575A" w:rsidRDefault="00DA575A" w:rsidP="00DA575A"/>
    <w:p w14:paraId="672C2FB0" w14:textId="77777777" w:rsidR="00DA575A" w:rsidRDefault="00DA575A" w:rsidP="00DA575A"/>
    <w:p w14:paraId="252E6FEB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1886351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56BED7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E42295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0FA9AF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ED8C92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8368964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F419EB0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4371AC37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AE89192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72574D7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003E0A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58C89F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8153E13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FB463B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C20B6A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8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23CD460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AC2BCF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219823D" w14:textId="77777777" w:rsidR="00DA575A" w:rsidRDefault="00DA575A" w:rsidP="00DA575A"/>
    <w:p w14:paraId="27A61010" w14:textId="77777777" w:rsidR="00DA575A" w:rsidRPr="00357A03" w:rsidRDefault="00DA575A" w:rsidP="00DA575A">
      <w:pPr>
        <w:pStyle w:val="Szvegtrzs"/>
        <w:ind w:left="1134" w:right="1134"/>
        <w:rPr>
          <w:bCs/>
          <w:szCs w:val="20"/>
        </w:rPr>
      </w:pPr>
      <w:r>
        <w:rPr>
          <w:szCs w:val="20"/>
        </w:rPr>
        <w:t>G</w:t>
      </w:r>
      <w:r w:rsidRPr="00496ED4">
        <w:rPr>
          <w:szCs w:val="20"/>
        </w:rPr>
        <w:t xml:space="preserve">yál Város Önkormányzatának </w:t>
      </w:r>
      <w:r>
        <w:rPr>
          <w:szCs w:val="20"/>
        </w:rPr>
        <w:t xml:space="preserve">Képviselő-testülete </w:t>
      </w:r>
      <w:r w:rsidRPr="00CA5068">
        <w:rPr>
          <w:szCs w:val="20"/>
        </w:rPr>
        <w:t>a gyáli 5548 hrsz-ú 584 m</w:t>
      </w:r>
      <w:r w:rsidRPr="00CA5068">
        <w:rPr>
          <w:szCs w:val="20"/>
          <w:vertAlign w:val="superscript"/>
        </w:rPr>
        <w:t xml:space="preserve">2 </w:t>
      </w:r>
      <w:r w:rsidRPr="00CA5068">
        <w:rPr>
          <w:szCs w:val="20"/>
        </w:rPr>
        <w:t xml:space="preserve">nagyságú </w:t>
      </w:r>
      <w:r>
        <w:rPr>
          <w:szCs w:val="20"/>
        </w:rPr>
        <w:t>„</w:t>
      </w:r>
      <w:r w:rsidRPr="00CA5068">
        <w:rPr>
          <w:szCs w:val="20"/>
        </w:rPr>
        <w:t>kivett lakóház és udvar</w:t>
      </w:r>
      <w:r>
        <w:rPr>
          <w:szCs w:val="20"/>
        </w:rPr>
        <w:t>”</w:t>
      </w:r>
      <w:r w:rsidRPr="00CA5068">
        <w:rPr>
          <w:szCs w:val="20"/>
        </w:rPr>
        <w:t xml:space="preserve"> megnevezésű ingatlanon lévő „lakóépület” </w:t>
      </w:r>
      <w:r>
        <w:rPr>
          <w:szCs w:val="20"/>
        </w:rPr>
        <w:t xml:space="preserve">FEGY Polgárőr és Tűzoltó Egyesület általi felújításával kapcsolatosan a Városi Civil Alap VCA-KP-1-2022/1 kódszámú pályázathoz </w:t>
      </w:r>
      <w:r w:rsidRPr="00357A03">
        <w:rPr>
          <w:bCs/>
          <w:szCs w:val="20"/>
        </w:rPr>
        <w:t>szükséges tulajdonosi nyilatkozatot a jelen előterjesztés mellékletének megfelelően kiadja.</w:t>
      </w:r>
    </w:p>
    <w:p w14:paraId="28C30E9B" w14:textId="77777777" w:rsidR="00DA575A" w:rsidRDefault="00DA575A" w:rsidP="00DA575A">
      <w:pPr>
        <w:pStyle w:val="Szvegtrzs"/>
        <w:ind w:left="1134" w:right="1134"/>
        <w:rPr>
          <w:szCs w:val="20"/>
        </w:rPr>
      </w:pPr>
    </w:p>
    <w:p w14:paraId="5E142427" w14:textId="77777777" w:rsidR="00DA575A" w:rsidRPr="00171CFB" w:rsidRDefault="00DA575A" w:rsidP="00DA575A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2022.02.28.</w:t>
      </w:r>
    </w:p>
    <w:p w14:paraId="45BBCFD3" w14:textId="77777777" w:rsidR="00DA575A" w:rsidRDefault="00DA575A" w:rsidP="00DA575A">
      <w:pPr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Felelős: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Polgármester</w:t>
      </w:r>
    </w:p>
    <w:p w14:paraId="51209B75" w14:textId="77777777" w:rsidR="00DA575A" w:rsidRDefault="00DA575A" w:rsidP="00DA575A"/>
    <w:p w14:paraId="6AF8AE1E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613CB433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0D9F9BE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54ED978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CF9BCB6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43C99684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27A01E4C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4B70301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BFB1C73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B7F2E83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281D0C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2EF3DD0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4F230FFB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28EB99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E31723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5FB694A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90311FB" w14:textId="77777777" w:rsidR="00DA575A" w:rsidRDefault="00DA575A" w:rsidP="00DA575A"/>
    <w:p w14:paraId="55D57258" w14:textId="77777777" w:rsidR="00DA575A" w:rsidRDefault="00DA575A" w:rsidP="00DA575A"/>
    <w:p w14:paraId="78908197" w14:textId="77777777" w:rsidR="00DA575A" w:rsidRDefault="00DA575A" w:rsidP="00DA575A"/>
    <w:p w14:paraId="5AC88613" w14:textId="77777777" w:rsidR="00DA575A" w:rsidRDefault="00DA575A" w:rsidP="00DA575A"/>
    <w:p w14:paraId="59CC696F" w14:textId="77777777" w:rsidR="00DA575A" w:rsidRDefault="00DA575A" w:rsidP="00DA575A"/>
    <w:p w14:paraId="11F59BB2" w14:textId="77777777" w:rsidR="00DA575A" w:rsidRDefault="00DA575A" w:rsidP="00DA575A"/>
    <w:p w14:paraId="1662C360" w14:textId="77777777" w:rsidR="00DA575A" w:rsidRDefault="00DA575A" w:rsidP="00DA575A"/>
    <w:p w14:paraId="65EDE6D4" w14:textId="77777777" w:rsidR="00DA575A" w:rsidRDefault="00DA575A" w:rsidP="00DA575A"/>
    <w:p w14:paraId="72BD529E" w14:textId="77777777" w:rsidR="00DA575A" w:rsidRDefault="00DA575A" w:rsidP="00DA575A"/>
    <w:p w14:paraId="64175E0C" w14:textId="77777777" w:rsidR="00DA575A" w:rsidRDefault="00DA575A" w:rsidP="00DA575A"/>
    <w:p w14:paraId="6F7FECDD" w14:textId="77777777" w:rsidR="00DA575A" w:rsidRDefault="00DA575A" w:rsidP="00DA575A"/>
    <w:p w14:paraId="19AED9D1" w14:textId="77777777" w:rsidR="00DA575A" w:rsidRDefault="00DA575A" w:rsidP="00DA575A"/>
    <w:p w14:paraId="63E6E065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2B3B68BF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2E2A00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0E07D6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4F5B4F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6EB2E1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0D12FAB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41E62FF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4CC8D376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F6540CA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7366F0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40F20F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930071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884C478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720C21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483457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F0CCC3D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0429CF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FC4C862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</w:p>
    <w:p w14:paraId="6B483DCD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  <w:r w:rsidRPr="0056601C">
        <w:rPr>
          <w:sz w:val="20"/>
          <w:szCs w:val="20"/>
        </w:rPr>
        <w:t>Gyál Város Önkormányzatának Képviselő –testülete</w:t>
      </w:r>
    </w:p>
    <w:p w14:paraId="4D77D862" w14:textId="77777777" w:rsidR="00DA575A" w:rsidRPr="0056601C" w:rsidRDefault="00DA575A" w:rsidP="00DA575A">
      <w:pPr>
        <w:ind w:left="1134" w:right="1134"/>
        <w:jc w:val="both"/>
        <w:rPr>
          <w:sz w:val="20"/>
          <w:szCs w:val="20"/>
        </w:rPr>
      </w:pPr>
    </w:p>
    <w:p w14:paraId="09B50BA2" w14:textId="77777777" w:rsidR="00DA575A" w:rsidRPr="0056601C" w:rsidRDefault="00DA575A" w:rsidP="00DA575A">
      <w:pPr>
        <w:pStyle w:val="WW-Csakszveg"/>
        <w:ind w:left="1134" w:right="1134"/>
        <w:jc w:val="both"/>
        <w:rPr>
          <w:rFonts w:ascii="Times New Roman" w:hAnsi="Times New Roman"/>
        </w:rPr>
      </w:pPr>
      <w:r w:rsidRPr="0056601C">
        <w:rPr>
          <w:rFonts w:ascii="Times New Roman" w:hAnsi="Times New Roman"/>
        </w:rPr>
        <w:t>a.)</w:t>
      </w:r>
      <w:r w:rsidRPr="0056601C">
        <w:rPr>
          <w:rFonts w:ascii="Times New Roman" w:hAnsi="Times New Roman"/>
        </w:rPr>
        <w:tab/>
      </w:r>
      <w:r w:rsidRPr="0056601C">
        <w:rPr>
          <w:rFonts w:ascii="Times New Roman" w:hAnsi="Times New Roman"/>
          <w:b/>
          <w:bCs/>
        </w:rPr>
        <w:t xml:space="preserve">Gyál város településfejlesztés céljából – kereskedelmi, szolgáltató, gazdasági beruházás megvalósulása érdekében - </w:t>
      </w:r>
      <w:r w:rsidRPr="0056601C">
        <w:rPr>
          <w:rFonts w:ascii="Times New Roman" w:hAnsi="Times New Roman"/>
          <w:b/>
          <w:bCs/>
          <w:lang w:eastAsia="ar-SA"/>
        </w:rPr>
        <w:t>megvásárolja</w:t>
      </w:r>
      <w:r w:rsidRPr="0056601C">
        <w:rPr>
          <w:rFonts w:ascii="Times New Roman" w:hAnsi="Times New Roman"/>
          <w:lang w:eastAsia="ar-SA"/>
        </w:rPr>
        <w:t xml:space="preserve"> a gyáli</w:t>
      </w:r>
      <w:r w:rsidRPr="0056601C">
        <w:rPr>
          <w:rFonts w:ascii="Times New Roman" w:hAnsi="Times New Roman"/>
        </w:rPr>
        <w:t xml:space="preserve"> 0107/8 hrsz.-ú 8641 m</w:t>
      </w:r>
      <w:r w:rsidRPr="0056601C">
        <w:rPr>
          <w:rFonts w:ascii="Times New Roman" w:hAnsi="Times New Roman"/>
          <w:vertAlign w:val="superscript"/>
        </w:rPr>
        <w:t>2</w:t>
      </w:r>
      <w:r w:rsidRPr="0056601C">
        <w:rPr>
          <w:rFonts w:ascii="Times New Roman" w:hAnsi="Times New Roman"/>
        </w:rPr>
        <w:t xml:space="preserve"> területű „szántó” művelési ágú ingatlant a Szabó Ferenc és Szabó Ferencné (</w:t>
      </w:r>
      <w:r w:rsidRPr="0056601C">
        <w:rPr>
          <w:rFonts w:ascii="Times New Roman" w:hAnsi="Times New Roman"/>
          <w:highlight w:val="black"/>
        </w:rPr>
        <w:t>2360 Gyál, Kisfaludy utca 28</w:t>
      </w:r>
      <w:r w:rsidRPr="0056601C">
        <w:rPr>
          <w:rFonts w:ascii="Times New Roman" w:hAnsi="Times New Roman"/>
        </w:rPr>
        <w:t>.) ingatlantulajdonosoktól 16.500</w:t>
      </w:r>
      <w:r>
        <w:rPr>
          <w:rFonts w:ascii="Times New Roman" w:hAnsi="Times New Roman"/>
        </w:rPr>
        <w:t>.</w:t>
      </w:r>
      <w:r w:rsidRPr="0056601C">
        <w:rPr>
          <w:rFonts w:ascii="Times New Roman" w:hAnsi="Times New Roman"/>
        </w:rPr>
        <w:t>000.-Ft-os, azaz tizenhatmillió ötszázezer forintos vételáron a 2021. évi szabad maradvány terhére</w:t>
      </w:r>
      <w:r>
        <w:rPr>
          <w:rFonts w:ascii="Times New Roman" w:hAnsi="Times New Roman"/>
        </w:rPr>
        <w:t>;</w:t>
      </w:r>
    </w:p>
    <w:p w14:paraId="018C0C23" w14:textId="77777777" w:rsidR="00DA575A" w:rsidRPr="0056601C" w:rsidRDefault="00DA575A" w:rsidP="00DA575A">
      <w:pPr>
        <w:pStyle w:val="WW-Csakszveg"/>
        <w:ind w:left="1134" w:right="1134"/>
        <w:jc w:val="both"/>
      </w:pPr>
      <w:r w:rsidRPr="0056601C">
        <w:rPr>
          <w:rFonts w:ascii="Times New Roman" w:hAnsi="Times New Roman"/>
        </w:rPr>
        <w:t>b)</w:t>
      </w:r>
      <w:r w:rsidRPr="0056601C">
        <w:rPr>
          <w:rFonts w:ascii="Times New Roman" w:hAnsi="Times New Roman"/>
        </w:rPr>
        <w:tab/>
        <w:t>f</w:t>
      </w:r>
      <w:r w:rsidRPr="0056601C">
        <w:rPr>
          <w:rFonts w:ascii="Times New Roman" w:hAnsi="Times New Roman"/>
          <w:kern w:val="1"/>
        </w:rPr>
        <w:t>elhatalmazza a Polgármestert a szükséges intézkedések megtételére, illetve az adásvételi szerződés aláírására.</w:t>
      </w:r>
    </w:p>
    <w:p w14:paraId="74BA5CB9" w14:textId="77777777" w:rsidR="00DA575A" w:rsidRDefault="00DA575A" w:rsidP="00DA575A">
      <w:pPr>
        <w:pStyle w:val="WW-Csakszveg"/>
        <w:ind w:left="1134" w:right="1134"/>
        <w:jc w:val="both"/>
        <w:rPr>
          <w:rFonts w:ascii="Times New Roman" w:hAnsi="Times New Roman"/>
          <w:b/>
        </w:rPr>
      </w:pPr>
    </w:p>
    <w:p w14:paraId="2C842663" w14:textId="77777777" w:rsidR="00DA575A" w:rsidRPr="0056601C" w:rsidRDefault="00DA575A" w:rsidP="00DA575A">
      <w:pPr>
        <w:pStyle w:val="WW-Csakszveg"/>
        <w:ind w:left="1134" w:right="1134"/>
        <w:jc w:val="both"/>
        <w:rPr>
          <w:rFonts w:ascii="Times New Roman" w:hAnsi="Times New Roman"/>
        </w:rPr>
      </w:pPr>
      <w:r w:rsidRPr="0056601C">
        <w:rPr>
          <w:rFonts w:ascii="Times New Roman" w:hAnsi="Times New Roman"/>
          <w:b/>
        </w:rPr>
        <w:t>Határidő:</w:t>
      </w:r>
      <w:r w:rsidRPr="0056601C">
        <w:rPr>
          <w:rFonts w:ascii="Times New Roman" w:hAnsi="Times New Roman"/>
          <w:b/>
        </w:rPr>
        <w:tab/>
      </w:r>
      <w:r w:rsidRPr="0056601C">
        <w:rPr>
          <w:rFonts w:ascii="Times New Roman" w:hAnsi="Times New Roman"/>
        </w:rPr>
        <w:t>folyamatos</w:t>
      </w:r>
    </w:p>
    <w:p w14:paraId="64C168AC" w14:textId="77777777" w:rsidR="00DA575A" w:rsidRPr="0056601C" w:rsidRDefault="00DA575A" w:rsidP="00DA575A">
      <w:pPr>
        <w:ind w:left="1134" w:right="1134"/>
        <w:jc w:val="both"/>
        <w:rPr>
          <w:sz w:val="20"/>
          <w:szCs w:val="20"/>
        </w:rPr>
      </w:pPr>
      <w:r w:rsidRPr="0056601C">
        <w:rPr>
          <w:b/>
          <w:sz w:val="20"/>
          <w:szCs w:val="20"/>
        </w:rPr>
        <w:t>Felelős:</w:t>
      </w:r>
      <w:r w:rsidRPr="0056601C">
        <w:rPr>
          <w:b/>
          <w:sz w:val="20"/>
          <w:szCs w:val="20"/>
        </w:rPr>
        <w:tab/>
      </w:r>
      <w:r w:rsidRPr="0056601C">
        <w:rPr>
          <w:sz w:val="20"/>
          <w:szCs w:val="20"/>
        </w:rPr>
        <w:t>Polgármester</w:t>
      </w:r>
    </w:p>
    <w:p w14:paraId="6AD97DFA" w14:textId="77777777" w:rsidR="00DA575A" w:rsidRPr="0056601C" w:rsidRDefault="00DA575A" w:rsidP="00DA575A">
      <w:pPr>
        <w:ind w:left="1134" w:right="1134"/>
        <w:jc w:val="both"/>
        <w:rPr>
          <w:sz w:val="20"/>
          <w:szCs w:val="20"/>
        </w:rPr>
      </w:pPr>
    </w:p>
    <w:p w14:paraId="34C2C473" w14:textId="77777777" w:rsidR="00DA575A" w:rsidRDefault="00DA575A" w:rsidP="00DA575A"/>
    <w:p w14:paraId="2EF74785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5F7F87B1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A856AFE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B665603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FFE6C5D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2E8FD2E6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5E9A9459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B3A0F84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D723E74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2D2B997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9269A57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8FBD632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105506CC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F2704A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CA98DA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256D876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8BAE4AF" w14:textId="77777777" w:rsidR="00DA575A" w:rsidRDefault="00DA575A" w:rsidP="00DA575A"/>
    <w:p w14:paraId="44E3E1CB" w14:textId="77777777" w:rsidR="00DA575A" w:rsidRDefault="00DA575A" w:rsidP="00DA575A"/>
    <w:p w14:paraId="755A08E0" w14:textId="77777777" w:rsidR="00DA575A" w:rsidRDefault="00DA575A" w:rsidP="00DA575A"/>
    <w:p w14:paraId="1A137B4E" w14:textId="77777777" w:rsidR="00DA575A" w:rsidRDefault="00DA575A" w:rsidP="00DA575A"/>
    <w:p w14:paraId="786E119C" w14:textId="77777777" w:rsidR="00DA575A" w:rsidRDefault="00DA575A" w:rsidP="00DA575A"/>
    <w:p w14:paraId="31A6894E" w14:textId="77777777" w:rsidR="00DA575A" w:rsidRDefault="00DA575A" w:rsidP="00DA575A"/>
    <w:p w14:paraId="5CEE4416" w14:textId="77777777" w:rsidR="00DA575A" w:rsidRDefault="00DA575A" w:rsidP="00DA575A"/>
    <w:p w14:paraId="3BB6D629" w14:textId="77777777" w:rsidR="00DA575A" w:rsidRDefault="00DA575A" w:rsidP="00DA575A"/>
    <w:p w14:paraId="7042B86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2426-2/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AA89178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E18AD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979F8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CF3CC8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5B967A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6A8ADA5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01A7F4A" w14:textId="77777777" w:rsidR="00DA575A" w:rsidRPr="007067C1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24-é</w:t>
      </w:r>
      <w:r w:rsidRPr="007067C1">
        <w:rPr>
          <w:b/>
          <w:bCs/>
          <w:sz w:val="20"/>
          <w:szCs w:val="20"/>
        </w:rPr>
        <w:t>n</w:t>
      </w:r>
    </w:p>
    <w:p w14:paraId="33920663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40BC8E7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26FD97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DB6220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50180E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BB78DED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CCA9D1" w14:textId="77777777" w:rsidR="00DA575A" w:rsidRDefault="00DA575A" w:rsidP="00DA57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59BA657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>
        <w:rPr>
          <w:sz w:val="20"/>
          <w:szCs w:val="20"/>
        </w:rPr>
        <w:t xml:space="preserve">8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F495BB4" w14:textId="77777777" w:rsidR="00DA575A" w:rsidRDefault="00DA575A" w:rsidP="00DA57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4FEB38" w14:textId="77777777" w:rsidR="00DA575A" w:rsidRDefault="00DA575A" w:rsidP="00DA57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0FFB3A9" w14:textId="77777777" w:rsidR="00DA575A" w:rsidRDefault="00DA575A" w:rsidP="00DA575A"/>
    <w:p w14:paraId="7C9C3F05" w14:textId="77777777" w:rsidR="00DA575A" w:rsidRDefault="00DA575A" w:rsidP="00DA575A">
      <w:pPr>
        <w:ind w:left="1134" w:right="1134"/>
        <w:jc w:val="both"/>
        <w:rPr>
          <w:sz w:val="20"/>
          <w:szCs w:val="20"/>
        </w:rPr>
      </w:pPr>
      <w:r w:rsidRPr="0056601C">
        <w:rPr>
          <w:sz w:val="20"/>
          <w:szCs w:val="20"/>
        </w:rPr>
        <w:t>Gyál Város Önkormányzata Képviselő-testülete</w:t>
      </w:r>
    </w:p>
    <w:p w14:paraId="112AA0D9" w14:textId="77777777" w:rsidR="00DA575A" w:rsidRPr="0056601C" w:rsidRDefault="00DA575A" w:rsidP="00DA575A">
      <w:pPr>
        <w:ind w:left="1134" w:right="1134"/>
        <w:jc w:val="both"/>
        <w:rPr>
          <w:sz w:val="20"/>
          <w:szCs w:val="20"/>
        </w:rPr>
      </w:pPr>
    </w:p>
    <w:p w14:paraId="2B696C64" w14:textId="77777777" w:rsidR="00DA575A" w:rsidRPr="0056601C" w:rsidRDefault="00DA575A" w:rsidP="00DA575A">
      <w:pPr>
        <w:pStyle w:val="Listaszerbekezds"/>
        <w:numPr>
          <w:ilvl w:val="0"/>
          <w:numId w:val="19"/>
        </w:numPr>
        <w:suppressAutoHyphens/>
        <w:ind w:left="1134" w:right="1134" w:firstLine="0"/>
        <w:jc w:val="both"/>
        <w:rPr>
          <w:sz w:val="20"/>
          <w:szCs w:val="20"/>
        </w:rPr>
      </w:pPr>
      <w:r w:rsidRPr="0056601C">
        <w:rPr>
          <w:sz w:val="20"/>
          <w:szCs w:val="20"/>
        </w:rPr>
        <w:t>Gyál Város Településszerkezeti Tervének megfelelően a Gyál Város Szabályozási Terve SZT-21/M1 tervlapján ábrázoltak szerint 0107/8 hrsz.-ú 8641 m</w:t>
      </w:r>
      <w:r w:rsidRPr="0056601C">
        <w:rPr>
          <w:sz w:val="20"/>
          <w:szCs w:val="20"/>
          <w:vertAlign w:val="superscript"/>
        </w:rPr>
        <w:t>2</w:t>
      </w:r>
      <w:r w:rsidRPr="0056601C">
        <w:rPr>
          <w:sz w:val="20"/>
          <w:szCs w:val="20"/>
        </w:rPr>
        <w:t xml:space="preserve"> „szántó” művelési ágú ingatlant a termelésből kivonja és belterületbe vonja „kivett beépítetlen terület” céljára azzal, hogy a termelésből történő kivonás és a belterületbe-vonással kapcsolatos költségeket az NMDI Hungary Ingatlanfejlesztő Kft. (1022 Budapest, Bimbó út 89. 2. em.6.) viseli</w:t>
      </w:r>
      <w:r>
        <w:rPr>
          <w:sz w:val="20"/>
          <w:szCs w:val="20"/>
        </w:rPr>
        <w:t>;</w:t>
      </w:r>
    </w:p>
    <w:p w14:paraId="066FFDB7" w14:textId="77777777" w:rsidR="00DA575A" w:rsidRPr="0056601C" w:rsidRDefault="00DA575A" w:rsidP="00DA575A">
      <w:pPr>
        <w:numPr>
          <w:ilvl w:val="0"/>
          <w:numId w:val="19"/>
        </w:numPr>
        <w:suppressAutoHyphens/>
        <w:ind w:left="1134" w:right="1134" w:firstLine="0"/>
        <w:jc w:val="both"/>
        <w:rPr>
          <w:sz w:val="20"/>
          <w:szCs w:val="20"/>
        </w:rPr>
      </w:pPr>
      <w:r w:rsidRPr="0056601C">
        <w:rPr>
          <w:sz w:val="20"/>
          <w:szCs w:val="20"/>
        </w:rPr>
        <w:t>az 1. pontban foglaltaknak megfelelően belterületbe vont 0107/8 hrsz.-ú, 8641 m</w:t>
      </w:r>
      <w:r w:rsidRPr="0056601C">
        <w:rPr>
          <w:sz w:val="20"/>
          <w:szCs w:val="20"/>
          <w:vertAlign w:val="superscript"/>
        </w:rPr>
        <w:t>2</w:t>
      </w:r>
      <w:r w:rsidRPr="0056601C">
        <w:rPr>
          <w:sz w:val="20"/>
          <w:szCs w:val="20"/>
        </w:rPr>
        <w:t xml:space="preserve"> területű, kivett beépítetlen földterületet nettó 19.500.000 Ft.- +ÁFA, bruttó 24.765.000.-Ft forint vételáron értékesíti NMDI Hungary Ingatlanfejlesztő Kft. (1022 Budapest, Bimbó út 89. 2. em.6.) vevőnek;</w:t>
      </w:r>
    </w:p>
    <w:p w14:paraId="1165109A" w14:textId="77777777" w:rsidR="00DA575A" w:rsidRPr="0056601C" w:rsidRDefault="00DA575A" w:rsidP="00DA575A">
      <w:pPr>
        <w:numPr>
          <w:ilvl w:val="0"/>
          <w:numId w:val="19"/>
        </w:numPr>
        <w:suppressAutoHyphens/>
        <w:ind w:left="1134" w:right="1134" w:firstLine="0"/>
        <w:jc w:val="both"/>
        <w:rPr>
          <w:sz w:val="20"/>
          <w:szCs w:val="20"/>
        </w:rPr>
      </w:pPr>
      <w:r w:rsidRPr="0056601C">
        <w:rPr>
          <w:sz w:val="20"/>
          <w:szCs w:val="20"/>
        </w:rPr>
        <w:t>felhatalmazza a Polgármestert a szükséges intézkedések megtételére.</w:t>
      </w:r>
    </w:p>
    <w:p w14:paraId="6D3AA37B" w14:textId="77777777" w:rsidR="00DA575A" w:rsidRPr="0056601C" w:rsidRDefault="00DA575A" w:rsidP="00DA575A">
      <w:pPr>
        <w:ind w:left="1134" w:right="1134"/>
        <w:jc w:val="both"/>
        <w:rPr>
          <w:sz w:val="20"/>
          <w:szCs w:val="20"/>
        </w:rPr>
      </w:pPr>
    </w:p>
    <w:p w14:paraId="7D9EA715" w14:textId="77777777" w:rsidR="00DA575A" w:rsidRPr="0056601C" w:rsidRDefault="00DA575A" w:rsidP="00DA575A">
      <w:pPr>
        <w:ind w:left="1134" w:right="1134"/>
        <w:jc w:val="both"/>
        <w:rPr>
          <w:sz w:val="20"/>
          <w:szCs w:val="20"/>
        </w:rPr>
      </w:pPr>
      <w:r w:rsidRPr="0056601C">
        <w:rPr>
          <w:b/>
          <w:bCs/>
          <w:sz w:val="20"/>
          <w:szCs w:val="20"/>
        </w:rPr>
        <w:t>Határidő</w:t>
      </w:r>
      <w:r w:rsidRPr="0056601C">
        <w:rPr>
          <w:sz w:val="20"/>
          <w:szCs w:val="20"/>
        </w:rPr>
        <w:t>: folyamatos</w:t>
      </w:r>
    </w:p>
    <w:p w14:paraId="4A7CC524" w14:textId="77777777" w:rsidR="00DA575A" w:rsidRPr="0056601C" w:rsidRDefault="00DA575A" w:rsidP="00DA575A">
      <w:pPr>
        <w:ind w:left="1134" w:right="1134"/>
        <w:jc w:val="both"/>
        <w:rPr>
          <w:sz w:val="20"/>
          <w:szCs w:val="20"/>
        </w:rPr>
      </w:pPr>
      <w:r w:rsidRPr="0056601C">
        <w:rPr>
          <w:b/>
          <w:bCs/>
          <w:sz w:val="20"/>
          <w:szCs w:val="20"/>
        </w:rPr>
        <w:t>Felelős</w:t>
      </w:r>
      <w:r w:rsidRPr="0056601C">
        <w:rPr>
          <w:sz w:val="20"/>
          <w:szCs w:val="20"/>
        </w:rPr>
        <w:t>: Polgármester</w:t>
      </w:r>
    </w:p>
    <w:p w14:paraId="2FA3E14D" w14:textId="77777777" w:rsidR="00DA575A" w:rsidRDefault="00DA575A" w:rsidP="00DA575A"/>
    <w:p w14:paraId="3D071E0A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CB09C2">
        <w:rPr>
          <w:sz w:val="20"/>
          <w:szCs w:val="20"/>
        </w:rPr>
        <w:t>K.m.f.</w:t>
      </w:r>
    </w:p>
    <w:p w14:paraId="55184205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EA9923C" w14:textId="77777777" w:rsidR="00DA575A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A5BC828" w14:textId="77777777" w:rsidR="00DA575A" w:rsidRPr="00CB09C2" w:rsidRDefault="00DA575A" w:rsidP="00DA575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E1AA7DB" w14:textId="77777777" w:rsidR="00DA575A" w:rsidRPr="00CB09C2" w:rsidRDefault="00DA575A" w:rsidP="00DA575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ab/>
        <w:t>Pápai Mihály s.k.</w:t>
      </w:r>
      <w:r w:rsidRPr="00CB09C2">
        <w:rPr>
          <w:b/>
          <w:bCs/>
          <w:sz w:val="20"/>
          <w:szCs w:val="20"/>
        </w:rPr>
        <w:tab/>
        <w:t>Rozgonyi Erik s.k.</w:t>
      </w:r>
    </w:p>
    <w:p w14:paraId="3FA66A07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 w:rsidRPr="00CB09C2">
        <w:rPr>
          <w:b/>
          <w:bCs/>
          <w:sz w:val="20"/>
          <w:szCs w:val="20"/>
        </w:rPr>
        <w:t xml:space="preserve">    </w:t>
      </w:r>
      <w:r w:rsidRPr="00CB09C2">
        <w:rPr>
          <w:b/>
          <w:bCs/>
          <w:sz w:val="20"/>
          <w:szCs w:val="20"/>
        </w:rPr>
        <w:tab/>
        <w:t>polgármester</w:t>
      </w:r>
      <w:r w:rsidRPr="00CB09C2">
        <w:rPr>
          <w:b/>
          <w:bCs/>
          <w:sz w:val="20"/>
          <w:szCs w:val="20"/>
        </w:rPr>
        <w:tab/>
        <w:t>címzetes főjegyző</w:t>
      </w:r>
    </w:p>
    <w:p w14:paraId="6E3E76D7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D621050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618B0CA" w14:textId="77777777" w:rsidR="00DA575A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C432C98" w14:textId="77777777" w:rsidR="00DA575A" w:rsidRPr="00CB09C2" w:rsidRDefault="00DA575A" w:rsidP="00DA57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8129CB0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D11BAC5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25.</w:t>
      </w:r>
    </w:p>
    <w:p w14:paraId="4C36DF33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1D73E0" w14:textId="77777777" w:rsidR="00DA575A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F35C1A" w14:textId="77777777" w:rsidR="00DA575A" w:rsidRPr="007067C1" w:rsidRDefault="00DA575A" w:rsidP="00DA57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7211182" w14:textId="77777777" w:rsidR="00DA575A" w:rsidRDefault="00DA575A" w:rsidP="00DA575A">
      <w:pPr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4DE7125" w14:textId="77777777" w:rsidR="00DA575A" w:rsidRDefault="00DA575A" w:rsidP="00DA575A"/>
    <w:p w14:paraId="34A75C2D" w14:textId="77777777" w:rsidR="00DA575A" w:rsidRDefault="00DA575A" w:rsidP="00DA575A"/>
    <w:sectPr w:rsidR="00DA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2A2"/>
    <w:multiLevelType w:val="hybridMultilevel"/>
    <w:tmpl w:val="46EE6C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21CC6"/>
    <w:multiLevelType w:val="hybridMultilevel"/>
    <w:tmpl w:val="8C7021C6"/>
    <w:lvl w:ilvl="0" w:tplc="040E000F">
      <w:start w:val="2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8" w:hanging="360"/>
      </w:pPr>
    </w:lvl>
    <w:lvl w:ilvl="2" w:tplc="040E001B" w:tentative="1">
      <w:start w:val="1"/>
      <w:numFmt w:val="lowerRoman"/>
      <w:lvlText w:val="%3."/>
      <w:lvlJc w:val="right"/>
      <w:pPr>
        <w:ind w:left="3498" w:hanging="180"/>
      </w:pPr>
    </w:lvl>
    <w:lvl w:ilvl="3" w:tplc="040E000F" w:tentative="1">
      <w:start w:val="1"/>
      <w:numFmt w:val="decimal"/>
      <w:lvlText w:val="%4."/>
      <w:lvlJc w:val="left"/>
      <w:pPr>
        <w:ind w:left="4218" w:hanging="360"/>
      </w:pPr>
    </w:lvl>
    <w:lvl w:ilvl="4" w:tplc="040E0019" w:tentative="1">
      <w:start w:val="1"/>
      <w:numFmt w:val="lowerLetter"/>
      <w:lvlText w:val="%5."/>
      <w:lvlJc w:val="left"/>
      <w:pPr>
        <w:ind w:left="4938" w:hanging="360"/>
      </w:pPr>
    </w:lvl>
    <w:lvl w:ilvl="5" w:tplc="040E001B" w:tentative="1">
      <w:start w:val="1"/>
      <w:numFmt w:val="lowerRoman"/>
      <w:lvlText w:val="%6."/>
      <w:lvlJc w:val="right"/>
      <w:pPr>
        <w:ind w:left="5658" w:hanging="180"/>
      </w:pPr>
    </w:lvl>
    <w:lvl w:ilvl="6" w:tplc="040E000F" w:tentative="1">
      <w:start w:val="1"/>
      <w:numFmt w:val="decimal"/>
      <w:lvlText w:val="%7."/>
      <w:lvlJc w:val="left"/>
      <w:pPr>
        <w:ind w:left="6378" w:hanging="360"/>
      </w:pPr>
    </w:lvl>
    <w:lvl w:ilvl="7" w:tplc="040E0019" w:tentative="1">
      <w:start w:val="1"/>
      <w:numFmt w:val="lowerLetter"/>
      <w:lvlText w:val="%8."/>
      <w:lvlJc w:val="left"/>
      <w:pPr>
        <w:ind w:left="7098" w:hanging="360"/>
      </w:pPr>
    </w:lvl>
    <w:lvl w:ilvl="8" w:tplc="040E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 w15:restartNumberingAfterBreak="0">
    <w:nsid w:val="0C264E94"/>
    <w:multiLevelType w:val="hybridMultilevel"/>
    <w:tmpl w:val="97B8E73E"/>
    <w:lvl w:ilvl="0" w:tplc="F8E04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6562F"/>
    <w:multiLevelType w:val="hybridMultilevel"/>
    <w:tmpl w:val="361A01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C4F"/>
    <w:multiLevelType w:val="hybridMultilevel"/>
    <w:tmpl w:val="0A4C58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112"/>
    <w:multiLevelType w:val="hybridMultilevel"/>
    <w:tmpl w:val="65BEC11A"/>
    <w:lvl w:ilvl="0" w:tplc="CC0C5F10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B71BC"/>
    <w:multiLevelType w:val="hybridMultilevel"/>
    <w:tmpl w:val="BD2E19E6"/>
    <w:lvl w:ilvl="0" w:tplc="FA7CF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D060B"/>
    <w:multiLevelType w:val="hybridMultilevel"/>
    <w:tmpl w:val="13305A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9709F3"/>
    <w:multiLevelType w:val="hybridMultilevel"/>
    <w:tmpl w:val="13305A8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BE14ED0"/>
    <w:multiLevelType w:val="hybridMultilevel"/>
    <w:tmpl w:val="1C10EB46"/>
    <w:lvl w:ilvl="0" w:tplc="0C5809BC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6036"/>
    <w:multiLevelType w:val="hybridMultilevel"/>
    <w:tmpl w:val="EF4828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73011"/>
    <w:multiLevelType w:val="hybridMultilevel"/>
    <w:tmpl w:val="5A62BE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A1E99"/>
    <w:multiLevelType w:val="singleLevel"/>
    <w:tmpl w:val="8940018E"/>
    <w:lvl w:ilvl="0">
      <w:start w:val="1"/>
      <w:numFmt w:val="decimal"/>
      <w:lvlText w:val="%1."/>
      <w:legacy w:legacy="1" w:legacySpace="120" w:legacyIndent="360"/>
      <w:lvlJc w:val="left"/>
      <w:pPr>
        <w:ind w:left="1428" w:hanging="360"/>
      </w:pPr>
      <w:rPr>
        <w:rFonts w:ascii="Times New Roman" w:hAnsi="Times New Roman" w:cs="Times New Roman" w:hint="default"/>
        <w:b/>
        <w:bCs/>
        <w:sz w:val="20"/>
        <w:szCs w:val="20"/>
      </w:rPr>
    </w:lvl>
  </w:abstractNum>
  <w:abstractNum w:abstractNumId="14" w15:restartNumberingAfterBreak="0">
    <w:nsid w:val="729045E9"/>
    <w:multiLevelType w:val="hybridMultilevel"/>
    <w:tmpl w:val="0F80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B7099"/>
    <w:multiLevelType w:val="hybridMultilevel"/>
    <w:tmpl w:val="22B28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C5382"/>
    <w:multiLevelType w:val="multilevel"/>
    <w:tmpl w:val="E2242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75191151"/>
    <w:multiLevelType w:val="hybridMultilevel"/>
    <w:tmpl w:val="555C3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62A86"/>
    <w:multiLevelType w:val="hybridMultilevel"/>
    <w:tmpl w:val="13305A8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3"/>
  </w:num>
  <w:num w:numId="9">
    <w:abstractNumId w:val="16"/>
  </w:num>
  <w:num w:numId="10">
    <w:abstractNumId w:val="17"/>
  </w:num>
  <w:num w:numId="11">
    <w:abstractNumId w:val="5"/>
  </w:num>
  <w:num w:numId="12">
    <w:abstractNumId w:val="13"/>
  </w:num>
  <w:num w:numId="13">
    <w:abstractNumId w:val="7"/>
  </w:num>
  <w:num w:numId="14">
    <w:abstractNumId w:val="8"/>
  </w:num>
  <w:num w:numId="15">
    <w:abstractNumId w:val="18"/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121A2D"/>
    <w:rsid w:val="00D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5BD3"/>
  <w15:chartTrackingRefBased/>
  <w15:docId w15:val="{D1473C09-5B19-4B95-9C7E-3006C701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A575A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DA575A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customStyle="1" w:styleId="Csakszveg1">
    <w:name w:val="Csak szöveg1"/>
    <w:basedOn w:val="Norml"/>
    <w:rsid w:val="00DA575A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Default">
    <w:name w:val="Default"/>
    <w:rsid w:val="00DA57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A575A"/>
    <w:pPr>
      <w:ind w:left="720"/>
      <w:contextualSpacing/>
    </w:pPr>
  </w:style>
  <w:style w:type="table" w:styleId="Rcsostblzat">
    <w:name w:val="Table Grid"/>
    <w:basedOn w:val="Normltblzat"/>
    <w:uiPriority w:val="39"/>
    <w:rsid w:val="00DA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DA575A"/>
    <w:pPr>
      <w:spacing w:before="100" w:beforeAutospacing="1" w:after="119"/>
    </w:pPr>
  </w:style>
  <w:style w:type="paragraph" w:customStyle="1" w:styleId="Listaszerbekezds1">
    <w:name w:val="Listaszerű bekezdés1"/>
    <w:basedOn w:val="Norml"/>
    <w:rsid w:val="00DA575A"/>
    <w:pPr>
      <w:overflowPunct w:val="0"/>
      <w:autoSpaceDE w:val="0"/>
      <w:autoSpaceDN w:val="0"/>
      <w:adjustRightInd w:val="0"/>
      <w:ind w:left="720"/>
    </w:pPr>
    <w:rPr>
      <w:szCs w:val="20"/>
    </w:rPr>
  </w:style>
  <w:style w:type="character" w:styleId="Hiperhivatkozs">
    <w:name w:val="Hyperlink"/>
    <w:rsid w:val="00DA575A"/>
    <w:rPr>
      <w:color w:val="000080"/>
      <w:u w:val="single"/>
    </w:rPr>
  </w:style>
  <w:style w:type="paragraph" w:styleId="Szvegblokk">
    <w:name w:val="Block Text"/>
    <w:basedOn w:val="Norml"/>
    <w:rsid w:val="00DA575A"/>
    <w:pPr>
      <w:suppressAutoHyphens/>
      <w:ind w:left="1134" w:right="1134"/>
      <w:jc w:val="both"/>
    </w:pPr>
    <w:rPr>
      <w:sz w:val="20"/>
      <w:szCs w:val="20"/>
      <w:lang w:eastAsia="ar-SA"/>
    </w:rPr>
  </w:style>
  <w:style w:type="paragraph" w:customStyle="1" w:styleId="WW-Csakszveg">
    <w:name w:val="WW-Csak szöveg"/>
    <w:basedOn w:val="Norml"/>
    <w:rsid w:val="00DA575A"/>
    <w:pPr>
      <w:suppressAutoHyphens/>
    </w:pPr>
    <w:rPr>
      <w:rFonts w:ascii="Courier New" w:hAnsi="Courier New"/>
      <w:sz w:val="20"/>
      <w:szCs w:val="20"/>
    </w:rPr>
  </w:style>
  <w:style w:type="paragraph" w:styleId="Nincstrkz">
    <w:name w:val="No Spacing"/>
    <w:uiPriority w:val="1"/>
    <w:qFormat/>
    <w:rsid w:val="00DA5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y.gaborne@gyal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al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yal.hu" TargetMode="External"/><Relationship Id="rId10" Type="http://schemas.openxmlformats.org/officeDocument/2006/relationships/hyperlink" Target="mailto:nagy.gaborne@gya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5598</Words>
  <Characters>38632</Characters>
  <Application>Microsoft Office Word</Application>
  <DocSecurity>0</DocSecurity>
  <Lines>321</Lines>
  <Paragraphs>88</Paragraphs>
  <ScaleCrop>false</ScaleCrop>
  <Company/>
  <LinksUpToDate>false</LinksUpToDate>
  <CharactersWithSpaces>44142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1</cp:revision>
  <dcterms:created xsi:type="dcterms:W3CDTF">2022-03-01T09:58:00Z</dcterms:created>
  <dcterms:modified xsi:type="dcterms:W3CDTF">2022-03-01T09:59:00Z</dcterms:modified>
</cp:coreProperties>
</file>